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714" w:rsidRPr="00040714" w:rsidRDefault="00040714" w:rsidP="00040714">
      <w:pPr>
        <w:spacing w:line="520" w:lineRule="exact"/>
        <w:jc w:val="center"/>
        <w:rPr>
          <w:rFonts w:ascii="仿宋" w:eastAsia="仿宋" w:hAnsi="仿宋"/>
          <w:sz w:val="44"/>
          <w:szCs w:val="44"/>
        </w:rPr>
      </w:pPr>
      <w:r w:rsidRPr="00040714">
        <w:rPr>
          <w:rFonts w:ascii="仿宋" w:eastAsia="仿宋" w:hAnsi="仿宋" w:hint="eastAsia"/>
          <w:sz w:val="44"/>
          <w:szCs w:val="44"/>
        </w:rPr>
        <w:t>北京市初中升学体育考试</w:t>
      </w:r>
    </w:p>
    <w:p w:rsidR="00040714" w:rsidRPr="00040714" w:rsidRDefault="00040714" w:rsidP="00040714">
      <w:pPr>
        <w:spacing w:line="520" w:lineRule="exact"/>
        <w:jc w:val="center"/>
        <w:rPr>
          <w:rFonts w:ascii="仿宋" w:eastAsia="仿宋" w:hAnsi="仿宋"/>
          <w:sz w:val="44"/>
          <w:szCs w:val="44"/>
        </w:rPr>
      </w:pPr>
      <w:r w:rsidRPr="00040714">
        <w:rPr>
          <w:rFonts w:ascii="仿宋" w:eastAsia="仿宋" w:hAnsi="仿宋" w:hint="eastAsia"/>
          <w:sz w:val="44"/>
          <w:szCs w:val="44"/>
        </w:rPr>
        <w:t>过程性考核方案</w:t>
      </w:r>
    </w:p>
    <w:p w:rsidR="00040714" w:rsidRPr="00040714" w:rsidRDefault="00040714" w:rsidP="00040714">
      <w:pPr>
        <w:spacing w:line="520" w:lineRule="exact"/>
        <w:jc w:val="center"/>
        <w:rPr>
          <w:rFonts w:ascii="仿宋" w:eastAsia="仿宋" w:hAnsi="仿宋" w:hint="eastAsia"/>
          <w:szCs w:val="32"/>
        </w:rPr>
      </w:pPr>
      <w:r w:rsidRPr="00040714">
        <w:rPr>
          <w:rFonts w:ascii="仿宋" w:eastAsia="仿宋" w:hAnsi="仿宋" w:hint="eastAsia"/>
          <w:szCs w:val="32"/>
        </w:rPr>
        <w:t>（2018年修订）</w:t>
      </w:r>
    </w:p>
    <w:p w:rsidR="00040714" w:rsidRPr="00040714" w:rsidRDefault="00040714" w:rsidP="00040714">
      <w:pPr>
        <w:spacing w:line="540" w:lineRule="exact"/>
        <w:jc w:val="center"/>
        <w:rPr>
          <w:rFonts w:ascii="仿宋" w:eastAsia="仿宋" w:hAnsi="仿宋"/>
          <w:szCs w:val="32"/>
        </w:rPr>
      </w:pPr>
    </w:p>
    <w:p w:rsidR="00040714" w:rsidRPr="00040714" w:rsidRDefault="00040714" w:rsidP="00040714">
      <w:pPr>
        <w:spacing w:line="540" w:lineRule="exact"/>
        <w:jc w:val="left"/>
        <w:rPr>
          <w:rFonts w:ascii="仿宋" w:eastAsia="仿宋" w:hAnsi="仿宋"/>
          <w:szCs w:val="32"/>
        </w:rPr>
      </w:pPr>
      <w:r w:rsidRPr="00040714">
        <w:rPr>
          <w:rFonts w:ascii="仿宋" w:eastAsia="仿宋" w:hAnsi="仿宋" w:hint="eastAsia"/>
          <w:szCs w:val="32"/>
        </w:rPr>
        <w:t xml:space="preserve">    一、考核目的</w:t>
      </w:r>
    </w:p>
    <w:p w:rsidR="00040714" w:rsidRPr="00040714" w:rsidRDefault="00040714" w:rsidP="00040714">
      <w:pPr>
        <w:spacing w:line="540" w:lineRule="exact"/>
        <w:ind w:firstLine="630"/>
        <w:rPr>
          <w:rFonts w:ascii="仿宋" w:eastAsia="仿宋" w:hAnsi="仿宋"/>
          <w:szCs w:val="32"/>
        </w:rPr>
      </w:pPr>
      <w:r w:rsidRPr="00040714">
        <w:rPr>
          <w:rFonts w:ascii="仿宋" w:eastAsia="仿宋" w:hAnsi="仿宋" w:hint="eastAsia"/>
          <w:szCs w:val="32"/>
        </w:rPr>
        <w:t>全面提升中小学体育教学质量，切实发挥学校体育在健全学生人格品质、培育和</w:t>
      </w:r>
      <w:proofErr w:type="gramStart"/>
      <w:r w:rsidRPr="00040714">
        <w:rPr>
          <w:rFonts w:ascii="仿宋" w:eastAsia="仿宋" w:hAnsi="仿宋" w:hint="eastAsia"/>
          <w:szCs w:val="32"/>
        </w:rPr>
        <w:t>践行</w:t>
      </w:r>
      <w:proofErr w:type="gramEnd"/>
      <w:r w:rsidRPr="00040714">
        <w:rPr>
          <w:rFonts w:ascii="仿宋" w:eastAsia="仿宋" w:hAnsi="仿宋" w:hint="eastAsia"/>
          <w:szCs w:val="32"/>
        </w:rPr>
        <w:t>社会主义核心价值观、推进素质教育中的综合作用，促进学生身心健康、全面发展。</w:t>
      </w:r>
    </w:p>
    <w:p w:rsidR="00040714" w:rsidRPr="00040714" w:rsidRDefault="00040714" w:rsidP="00040714">
      <w:pPr>
        <w:spacing w:line="540" w:lineRule="exact"/>
        <w:ind w:firstLine="630"/>
        <w:rPr>
          <w:rFonts w:ascii="仿宋" w:eastAsia="仿宋" w:hAnsi="仿宋"/>
          <w:szCs w:val="32"/>
        </w:rPr>
      </w:pPr>
      <w:r w:rsidRPr="00040714">
        <w:rPr>
          <w:rFonts w:ascii="仿宋" w:eastAsia="仿宋" w:hAnsi="仿宋" w:hint="eastAsia"/>
          <w:szCs w:val="32"/>
        </w:rPr>
        <w:t>严格执行《国家学生体质健康标准（2014年修订）》和《北京市中小学体育与健康教学质量基本标准（试行）》的要求，通过考核引导和督促学生上好体育课，积极参加大课间和课外体育锻炼，提高学生每天一小时校园体育活动的实效，充分发挥体育与健康学科在培养学生核心素养中的作用，提高学生的运动能力，养成良好的生活习惯，改善学生的体质健康水平。</w:t>
      </w:r>
    </w:p>
    <w:p w:rsidR="00040714" w:rsidRPr="00040714" w:rsidRDefault="00040714" w:rsidP="00040714">
      <w:pPr>
        <w:spacing w:line="540" w:lineRule="exact"/>
        <w:ind w:firstLine="630"/>
        <w:rPr>
          <w:rFonts w:ascii="仿宋" w:eastAsia="仿宋" w:hAnsi="仿宋"/>
          <w:szCs w:val="32"/>
        </w:rPr>
      </w:pPr>
      <w:r w:rsidRPr="00040714">
        <w:rPr>
          <w:rFonts w:ascii="仿宋" w:eastAsia="仿宋" w:hAnsi="仿宋" w:hint="eastAsia"/>
          <w:szCs w:val="32"/>
        </w:rPr>
        <w:t>规范广大体育教师的教学行为，督促教师提高自身的教育教学能力，积极投身本市中小学体育课程教学改革，推进《体育与健康课程标准（2011版）》的落实，提高体育教学质量。</w:t>
      </w:r>
    </w:p>
    <w:p w:rsidR="00040714" w:rsidRPr="00040714" w:rsidRDefault="00040714" w:rsidP="00040714">
      <w:pPr>
        <w:spacing w:line="540" w:lineRule="exact"/>
        <w:ind w:firstLineChars="200" w:firstLine="640"/>
        <w:rPr>
          <w:rFonts w:ascii="仿宋" w:eastAsia="仿宋" w:hAnsi="仿宋"/>
          <w:szCs w:val="32"/>
        </w:rPr>
      </w:pPr>
      <w:r w:rsidRPr="00040714">
        <w:rPr>
          <w:rFonts w:ascii="仿宋" w:eastAsia="仿宋" w:hAnsi="仿宋" w:hint="eastAsia"/>
          <w:szCs w:val="32"/>
        </w:rPr>
        <w:t>二、考核对象</w:t>
      </w:r>
    </w:p>
    <w:p w:rsidR="00040714" w:rsidRPr="00040714" w:rsidRDefault="00040714" w:rsidP="00040714">
      <w:pPr>
        <w:spacing w:line="540" w:lineRule="exact"/>
        <w:ind w:firstLineChars="200" w:firstLine="640"/>
        <w:rPr>
          <w:rFonts w:ascii="仿宋" w:eastAsia="仿宋" w:hAnsi="仿宋"/>
          <w:szCs w:val="32"/>
        </w:rPr>
      </w:pPr>
      <w:r w:rsidRPr="00040714">
        <w:rPr>
          <w:rFonts w:ascii="仿宋" w:eastAsia="仿宋" w:hAnsi="仿宋" w:hint="eastAsia"/>
          <w:szCs w:val="32"/>
        </w:rPr>
        <w:t>2018年9月1日后，新升入初中学段的学生。</w:t>
      </w:r>
    </w:p>
    <w:p w:rsidR="00040714" w:rsidRPr="00040714" w:rsidRDefault="00040714" w:rsidP="00040714">
      <w:pPr>
        <w:spacing w:line="540" w:lineRule="exact"/>
        <w:ind w:firstLineChars="200" w:firstLine="640"/>
        <w:rPr>
          <w:rFonts w:ascii="仿宋" w:eastAsia="仿宋" w:hAnsi="仿宋" w:hint="eastAsia"/>
          <w:szCs w:val="32"/>
        </w:rPr>
      </w:pPr>
      <w:r w:rsidRPr="00040714">
        <w:rPr>
          <w:rFonts w:ascii="仿宋" w:eastAsia="仿宋" w:hAnsi="仿宋" w:hint="eastAsia"/>
          <w:szCs w:val="32"/>
        </w:rPr>
        <w:t>本方案采取“新生新办法”的原则实施。自2018年9月1日起，在新升入初一年级的学生中开始实施；其他年级学生继续执行</w:t>
      </w:r>
      <w:proofErr w:type="gramStart"/>
      <w:r w:rsidRPr="00040714">
        <w:rPr>
          <w:rFonts w:ascii="仿宋" w:eastAsia="仿宋" w:hAnsi="仿宋" w:hint="eastAsia"/>
          <w:szCs w:val="32"/>
        </w:rPr>
        <w:t>原过程</w:t>
      </w:r>
      <w:proofErr w:type="gramEnd"/>
      <w:r w:rsidRPr="00040714">
        <w:rPr>
          <w:rFonts w:ascii="仿宋" w:eastAsia="仿宋" w:hAnsi="仿宋" w:hint="eastAsia"/>
          <w:szCs w:val="32"/>
        </w:rPr>
        <w:t>性考核方案。2020年完成新旧方案的过渡。</w:t>
      </w:r>
    </w:p>
    <w:p w:rsidR="00040714" w:rsidRPr="00040714" w:rsidRDefault="00040714" w:rsidP="00040714">
      <w:pPr>
        <w:spacing w:line="540" w:lineRule="exact"/>
        <w:ind w:firstLineChars="200" w:firstLine="420"/>
        <w:rPr>
          <w:rFonts w:ascii="仿宋" w:eastAsia="仿宋" w:hAnsi="仿宋"/>
          <w:sz w:val="21"/>
        </w:rPr>
      </w:pPr>
    </w:p>
    <w:p w:rsidR="00040714" w:rsidRPr="00040714" w:rsidRDefault="00040714" w:rsidP="00040714">
      <w:pPr>
        <w:spacing w:line="540" w:lineRule="exact"/>
        <w:ind w:firstLineChars="200" w:firstLine="640"/>
        <w:rPr>
          <w:rFonts w:ascii="仿宋" w:eastAsia="仿宋" w:hAnsi="仿宋"/>
          <w:szCs w:val="32"/>
        </w:rPr>
      </w:pPr>
      <w:r w:rsidRPr="00040714">
        <w:rPr>
          <w:rFonts w:ascii="仿宋" w:eastAsia="仿宋" w:hAnsi="仿宋" w:hint="eastAsia"/>
          <w:szCs w:val="32"/>
        </w:rPr>
        <w:t>三、成绩组成</w:t>
      </w:r>
    </w:p>
    <w:p w:rsidR="00040714" w:rsidRPr="00040714" w:rsidRDefault="00040714" w:rsidP="00040714">
      <w:pPr>
        <w:spacing w:line="540" w:lineRule="exact"/>
        <w:ind w:firstLineChars="200" w:firstLine="640"/>
        <w:rPr>
          <w:rFonts w:ascii="仿宋" w:eastAsia="仿宋" w:hAnsi="仿宋"/>
          <w:szCs w:val="32"/>
        </w:rPr>
      </w:pPr>
      <w:r w:rsidRPr="00040714">
        <w:rPr>
          <w:rFonts w:ascii="仿宋" w:eastAsia="仿宋" w:hAnsi="仿宋" w:hint="eastAsia"/>
          <w:szCs w:val="32"/>
        </w:rPr>
        <w:t>过程性考核总分不变（10分），计入学生升学考试总分。分数由3部分组成：第一，《国家学生体质健康标准（2014年修订）》测试成绩；第二，学习态度考核成绩，考核学生体育课的出勤情况；第三，日常体育课学业水平成绩，考核学生运动技能的掌握情况。</w:t>
      </w:r>
    </w:p>
    <w:p w:rsidR="00040714" w:rsidRPr="00040714" w:rsidRDefault="00040714" w:rsidP="00040714">
      <w:pPr>
        <w:spacing w:line="540" w:lineRule="exact"/>
        <w:ind w:firstLineChars="200" w:firstLine="640"/>
        <w:rPr>
          <w:rFonts w:ascii="仿宋" w:eastAsia="仿宋" w:hAnsi="仿宋"/>
          <w:szCs w:val="32"/>
        </w:rPr>
      </w:pPr>
      <w:r w:rsidRPr="00040714">
        <w:rPr>
          <w:rFonts w:ascii="仿宋" w:eastAsia="仿宋" w:hAnsi="仿宋" w:hint="eastAsia"/>
          <w:szCs w:val="32"/>
        </w:rPr>
        <w:t>考核在初一年级至初三年级上学期进行，共5个学期，初三年级下学期不进行过程性考核。分值分配如下：</w:t>
      </w:r>
    </w:p>
    <w:tbl>
      <w:tblPr>
        <w:tblW w:w="879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1673"/>
        <w:gridCol w:w="1843"/>
        <w:gridCol w:w="1701"/>
        <w:gridCol w:w="1304"/>
      </w:tblGrid>
      <w:tr w:rsidR="00040714" w:rsidRPr="00040714" w:rsidTr="00A90F84">
        <w:trPr>
          <w:jc w:val="center"/>
        </w:trPr>
        <w:tc>
          <w:tcPr>
            <w:tcW w:w="2269" w:type="dxa"/>
            <w:tcBorders>
              <w:top w:val="single" w:sz="4" w:space="0" w:color="auto"/>
              <w:left w:val="single" w:sz="4" w:space="0" w:color="auto"/>
              <w:bottom w:val="single" w:sz="4" w:space="0" w:color="auto"/>
              <w:right w:val="single" w:sz="4" w:space="0" w:color="auto"/>
            </w:tcBorders>
            <w:hideMark/>
          </w:tcPr>
          <w:p w:rsidR="00040714" w:rsidRPr="00040714" w:rsidRDefault="00040714" w:rsidP="00A90F84">
            <w:pPr>
              <w:spacing w:line="400" w:lineRule="exact"/>
              <w:jc w:val="center"/>
              <w:rPr>
                <w:rFonts w:ascii="仿宋" w:eastAsia="仿宋" w:hAnsi="仿宋"/>
                <w:b/>
                <w:sz w:val="28"/>
                <w:szCs w:val="28"/>
              </w:rPr>
            </w:pPr>
            <w:r w:rsidRPr="00040714">
              <w:rPr>
                <w:rFonts w:ascii="仿宋" w:eastAsia="仿宋" w:hAnsi="仿宋"/>
                <w:b/>
                <w:noProof/>
                <w:sz w:val="28"/>
                <w:szCs w:val="28"/>
              </w:rPr>
              <w:pict>
                <v:shapetype id="_x0000_t32" coordsize="21600,21600" o:spt="32" o:oned="t" path="m,l21600,21600e" filled="f">
                  <v:path arrowok="t" fillok="f" o:connecttype="none"/>
                  <o:lock v:ext="edit" shapetype="t"/>
                </v:shapetype>
                <v:shape id="自选图形 18" o:spid="_x0000_s1026" type="#_x0000_t32" style="position:absolute;left:0;text-align:left;margin-left:-7.25pt;margin-top:-.75pt;width:114pt;height:4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"/>
              </w:pict>
            </w:r>
            <w:r w:rsidRPr="00040714">
              <w:rPr>
                <w:rFonts w:ascii="仿宋" w:eastAsia="仿宋" w:hAnsi="仿宋" w:hint="eastAsia"/>
                <w:b/>
                <w:sz w:val="28"/>
                <w:szCs w:val="28"/>
              </w:rPr>
              <w:t xml:space="preserve">       类别</w:t>
            </w:r>
          </w:p>
          <w:p w:rsidR="00040714" w:rsidRPr="00040714" w:rsidRDefault="00040714" w:rsidP="00A90F84">
            <w:pPr>
              <w:spacing w:line="400" w:lineRule="exact"/>
              <w:rPr>
                <w:rFonts w:ascii="仿宋" w:eastAsia="仿宋" w:hAnsi="仿宋"/>
                <w:b/>
                <w:sz w:val="28"/>
                <w:szCs w:val="28"/>
              </w:rPr>
            </w:pPr>
            <w:r w:rsidRPr="00040714">
              <w:rPr>
                <w:rFonts w:ascii="仿宋" w:eastAsia="仿宋" w:hAnsi="仿宋" w:hint="eastAsia"/>
                <w:b/>
                <w:sz w:val="28"/>
                <w:szCs w:val="28"/>
              </w:rPr>
              <w:t xml:space="preserve">   时间</w:t>
            </w:r>
          </w:p>
        </w:tc>
        <w:tc>
          <w:tcPr>
            <w:tcW w:w="167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400" w:lineRule="exact"/>
              <w:jc w:val="center"/>
              <w:rPr>
                <w:rFonts w:ascii="仿宋" w:eastAsia="仿宋" w:hAnsi="仿宋"/>
                <w:b/>
                <w:sz w:val="28"/>
                <w:szCs w:val="28"/>
              </w:rPr>
            </w:pPr>
            <w:r w:rsidRPr="00040714">
              <w:rPr>
                <w:rFonts w:ascii="仿宋" w:eastAsia="仿宋" w:hAnsi="仿宋" w:hint="eastAsia"/>
                <w:b/>
                <w:sz w:val="28"/>
                <w:szCs w:val="28"/>
              </w:rPr>
              <w:t>体质健康</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400" w:lineRule="exact"/>
              <w:jc w:val="center"/>
              <w:rPr>
                <w:rFonts w:ascii="仿宋" w:eastAsia="仿宋" w:hAnsi="仿宋"/>
                <w:b/>
                <w:sz w:val="28"/>
                <w:szCs w:val="28"/>
              </w:rPr>
            </w:pPr>
            <w:r w:rsidRPr="00040714">
              <w:rPr>
                <w:rFonts w:ascii="仿宋" w:eastAsia="仿宋" w:hAnsi="仿宋" w:hint="eastAsia"/>
                <w:b/>
                <w:sz w:val="28"/>
                <w:szCs w:val="28"/>
              </w:rPr>
              <w:t>学习态度</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400" w:lineRule="exact"/>
              <w:jc w:val="center"/>
              <w:rPr>
                <w:rFonts w:ascii="仿宋" w:eastAsia="仿宋" w:hAnsi="仿宋"/>
                <w:b/>
                <w:sz w:val="28"/>
                <w:szCs w:val="28"/>
              </w:rPr>
            </w:pPr>
            <w:r w:rsidRPr="00040714">
              <w:rPr>
                <w:rFonts w:ascii="仿宋" w:eastAsia="仿宋" w:hAnsi="仿宋" w:hint="eastAsia"/>
                <w:b/>
                <w:sz w:val="28"/>
                <w:szCs w:val="28"/>
              </w:rPr>
              <w:t>学业水平</w:t>
            </w:r>
          </w:p>
        </w:tc>
        <w:tc>
          <w:tcPr>
            <w:tcW w:w="1304"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400" w:lineRule="exact"/>
              <w:jc w:val="center"/>
              <w:rPr>
                <w:rFonts w:ascii="仿宋" w:eastAsia="仿宋" w:hAnsi="仿宋"/>
                <w:b/>
                <w:sz w:val="28"/>
                <w:szCs w:val="28"/>
              </w:rPr>
            </w:pPr>
            <w:r w:rsidRPr="00040714">
              <w:rPr>
                <w:rFonts w:ascii="仿宋" w:eastAsia="仿宋" w:hAnsi="仿宋" w:hint="eastAsia"/>
                <w:b/>
                <w:sz w:val="28"/>
                <w:szCs w:val="28"/>
              </w:rPr>
              <w:t>合计</w:t>
            </w:r>
          </w:p>
        </w:tc>
      </w:tr>
      <w:tr w:rsidR="00040714" w:rsidRPr="00040714" w:rsidTr="00A90F84">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初一上学期</w:t>
            </w:r>
          </w:p>
        </w:tc>
        <w:tc>
          <w:tcPr>
            <w:tcW w:w="167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1.2</w:t>
            </w:r>
          </w:p>
        </w:tc>
        <w:tc>
          <w:tcPr>
            <w:tcW w:w="1304"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1.6</w:t>
            </w:r>
          </w:p>
        </w:tc>
      </w:tr>
      <w:tr w:rsidR="00040714" w:rsidRPr="00040714" w:rsidTr="00A90F84">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初一下学期</w:t>
            </w:r>
          </w:p>
        </w:tc>
        <w:tc>
          <w:tcPr>
            <w:tcW w:w="167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1.2</w:t>
            </w:r>
          </w:p>
        </w:tc>
        <w:tc>
          <w:tcPr>
            <w:tcW w:w="1304"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1.6</w:t>
            </w:r>
          </w:p>
        </w:tc>
      </w:tr>
      <w:tr w:rsidR="00040714" w:rsidRPr="00040714" w:rsidTr="00A90F84">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初二上学期</w:t>
            </w:r>
          </w:p>
        </w:tc>
        <w:tc>
          <w:tcPr>
            <w:tcW w:w="167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1.2</w:t>
            </w:r>
          </w:p>
        </w:tc>
        <w:tc>
          <w:tcPr>
            <w:tcW w:w="1304"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2.6</w:t>
            </w:r>
          </w:p>
        </w:tc>
      </w:tr>
      <w:tr w:rsidR="00040714" w:rsidRPr="00040714" w:rsidTr="00A90F84">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初二下学期</w:t>
            </w:r>
          </w:p>
        </w:tc>
        <w:tc>
          <w:tcPr>
            <w:tcW w:w="167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1.2</w:t>
            </w:r>
          </w:p>
        </w:tc>
        <w:tc>
          <w:tcPr>
            <w:tcW w:w="1304"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1.6</w:t>
            </w:r>
          </w:p>
        </w:tc>
      </w:tr>
      <w:tr w:rsidR="00040714" w:rsidRPr="00040714" w:rsidTr="00A90F84">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初三上学期</w:t>
            </w:r>
          </w:p>
        </w:tc>
        <w:tc>
          <w:tcPr>
            <w:tcW w:w="167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1.2</w:t>
            </w:r>
          </w:p>
        </w:tc>
        <w:tc>
          <w:tcPr>
            <w:tcW w:w="1304"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2.6</w:t>
            </w:r>
          </w:p>
        </w:tc>
      </w:tr>
      <w:tr w:rsidR="00040714" w:rsidRPr="00040714" w:rsidTr="00A90F84">
        <w:trPr>
          <w:jc w:val="center"/>
        </w:trPr>
        <w:tc>
          <w:tcPr>
            <w:tcW w:w="2269"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小计</w:t>
            </w:r>
          </w:p>
        </w:tc>
        <w:tc>
          <w:tcPr>
            <w:tcW w:w="167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6</w:t>
            </w:r>
          </w:p>
        </w:tc>
        <w:tc>
          <w:tcPr>
            <w:tcW w:w="1304" w:type="dxa"/>
            <w:tcBorders>
              <w:top w:val="single" w:sz="4" w:space="0" w:color="auto"/>
              <w:left w:val="single" w:sz="4" w:space="0" w:color="auto"/>
              <w:bottom w:val="single" w:sz="4" w:space="0" w:color="auto"/>
              <w:right w:val="single" w:sz="4" w:space="0" w:color="auto"/>
            </w:tcBorders>
            <w:vAlign w:val="center"/>
            <w:hideMark/>
          </w:tcPr>
          <w:p w:rsidR="00040714" w:rsidRPr="00040714" w:rsidRDefault="00040714" w:rsidP="00A90F84">
            <w:pPr>
              <w:spacing w:line="540" w:lineRule="exact"/>
              <w:jc w:val="center"/>
              <w:rPr>
                <w:rFonts w:ascii="仿宋" w:eastAsia="仿宋" w:hAnsi="仿宋"/>
                <w:sz w:val="28"/>
                <w:szCs w:val="28"/>
              </w:rPr>
            </w:pPr>
            <w:r w:rsidRPr="00040714">
              <w:rPr>
                <w:rFonts w:ascii="仿宋" w:eastAsia="仿宋" w:hAnsi="仿宋" w:hint="eastAsia"/>
                <w:sz w:val="28"/>
                <w:szCs w:val="28"/>
              </w:rPr>
              <w:t>10</w:t>
            </w:r>
          </w:p>
        </w:tc>
      </w:tr>
    </w:tbl>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学校要如实保留学生每学期的考核成绩，最后一学期的过程性考核成绩确定后，5个学期考核成绩累加，为学生过程性考核的最终成绩。不能对小数点后的数字进行取舍。</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四、评分标准</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（一）体质健康</w:t>
      </w:r>
    </w:p>
    <w:p w:rsidR="00040714" w:rsidRPr="00040714" w:rsidRDefault="00040714" w:rsidP="00040714">
      <w:pPr>
        <w:spacing w:line="520" w:lineRule="exact"/>
        <w:ind w:firstLineChars="200" w:firstLine="640"/>
        <w:rPr>
          <w:rFonts w:ascii="仿宋" w:eastAsia="仿宋" w:hAnsi="仿宋" w:cs="仿宋"/>
          <w:szCs w:val="32"/>
          <w:shd w:val="clear" w:color="auto" w:fill="FFFFFF"/>
        </w:rPr>
      </w:pPr>
      <w:r w:rsidRPr="00040714">
        <w:rPr>
          <w:rFonts w:ascii="仿宋" w:eastAsia="仿宋" w:hAnsi="仿宋" w:cs="仿宋" w:hint="eastAsia"/>
          <w:szCs w:val="32"/>
          <w:shd w:val="clear" w:color="auto" w:fill="FFFFFF"/>
        </w:rPr>
        <w:t>按照《国家学生体质健康标准（2014年修订）》测试成绩进行评定。测试由第三方或学校统一组织实施</w:t>
      </w:r>
      <w:r w:rsidRPr="00040714">
        <w:rPr>
          <w:rFonts w:ascii="仿宋" w:eastAsia="仿宋" w:hAnsi="仿宋" w:hint="eastAsia"/>
          <w:szCs w:val="32"/>
        </w:rPr>
        <w:t>。</w:t>
      </w:r>
      <w:r w:rsidRPr="00040714">
        <w:rPr>
          <w:rFonts w:ascii="仿宋" w:eastAsia="仿宋" w:hAnsi="仿宋" w:cs="仿宋" w:hint="eastAsia"/>
          <w:szCs w:val="32"/>
          <w:shd w:val="clear" w:color="auto" w:fill="FFFFFF"/>
        </w:rPr>
        <w:t>总分评定等级（含附加分）为及格及以上者，即可获得1分（满分），不及格者得0分。</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lastRenderedPageBreak/>
        <w:t>（二）学习态度</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按照体育课出勤率评定，由任课教师负责。教师要如实记录并根据标准评判成绩。学校必须按照课程设置要求，开齐上足体育课。计算出勤率的实际授课时间不得低于17周（51课时）。等级标准及对应分值如下：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3"/>
        <w:gridCol w:w="1417"/>
        <w:gridCol w:w="2268"/>
        <w:gridCol w:w="2120"/>
        <w:gridCol w:w="1334"/>
      </w:tblGrid>
      <w:tr w:rsidR="00040714" w:rsidRPr="00040714" w:rsidTr="00A90F84">
        <w:trPr>
          <w:trHeight w:hRule="exact" w:val="510"/>
          <w:jc w:val="center"/>
        </w:trPr>
        <w:tc>
          <w:tcPr>
            <w:tcW w:w="1473"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出勤率</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98%≤X</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98%＞X≥85%</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85%＞X≥70%</w:t>
            </w:r>
          </w:p>
        </w:tc>
        <w:tc>
          <w:tcPr>
            <w:tcW w:w="1334"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70%＞X</w:t>
            </w:r>
          </w:p>
        </w:tc>
      </w:tr>
      <w:tr w:rsidR="00040714" w:rsidRPr="00040714" w:rsidTr="00A90F84">
        <w:trPr>
          <w:trHeight w:hRule="exact" w:val="510"/>
          <w:jc w:val="center"/>
        </w:trPr>
        <w:tc>
          <w:tcPr>
            <w:tcW w:w="1473"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评价等级</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优秀</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良好</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及格</w:t>
            </w:r>
          </w:p>
        </w:tc>
        <w:tc>
          <w:tcPr>
            <w:tcW w:w="1334"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不及格</w:t>
            </w:r>
          </w:p>
        </w:tc>
      </w:tr>
      <w:tr w:rsidR="00040714" w:rsidRPr="00040714" w:rsidTr="00A90F84">
        <w:trPr>
          <w:trHeight w:hRule="exact" w:val="510"/>
          <w:jc w:val="center"/>
        </w:trPr>
        <w:tc>
          <w:tcPr>
            <w:tcW w:w="1473"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对应分值</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0.4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0.3</w:t>
            </w:r>
          </w:p>
        </w:tc>
        <w:tc>
          <w:tcPr>
            <w:tcW w:w="2120"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0.2</w:t>
            </w:r>
          </w:p>
        </w:tc>
        <w:tc>
          <w:tcPr>
            <w:tcW w:w="1334"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 w:val="28"/>
                <w:szCs w:val="28"/>
              </w:rPr>
            </w:pPr>
            <w:r w:rsidRPr="00040714">
              <w:rPr>
                <w:rFonts w:ascii="仿宋" w:eastAsia="仿宋" w:hAnsi="仿宋" w:hint="eastAsia"/>
                <w:sz w:val="28"/>
                <w:szCs w:val="28"/>
              </w:rPr>
              <w:t>0</w:t>
            </w:r>
          </w:p>
        </w:tc>
      </w:tr>
    </w:tbl>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因故不能上课者，家长必须知情同意，并以书面形式递交请假申请。事假需经班主任和体育教师签字同意；病假需持医院诊断证明并经校医、班主任和体育教师签字同意；未履行规定手续者，按缺勤记录。同一学期内，履行手续的事假、病假要分别累计，超过3课时者，超出课时按缺勤记录。因参加市、区教育行政部门主办或批准的各项活动而缺勤者，按正常出勤记录。</w:t>
      </w:r>
    </w:p>
    <w:p w:rsidR="00040714" w:rsidRPr="00040714" w:rsidRDefault="00040714" w:rsidP="00040714">
      <w:pPr>
        <w:spacing w:line="520" w:lineRule="exact"/>
        <w:ind w:firstLine="600"/>
        <w:rPr>
          <w:rFonts w:ascii="仿宋" w:eastAsia="仿宋" w:hAnsi="仿宋"/>
          <w:szCs w:val="32"/>
        </w:rPr>
      </w:pPr>
      <w:r w:rsidRPr="00040714">
        <w:rPr>
          <w:rFonts w:ascii="仿宋" w:eastAsia="仿宋" w:hAnsi="仿宋" w:hint="eastAsia"/>
          <w:szCs w:val="32"/>
        </w:rPr>
        <w:t>体育课出勤情况是评价学生学习态度的重要依据，教师必须如实记录。各区和学校要严格按标准评分。</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szCs w:val="32"/>
        </w:rPr>
        <w:t>（三）学业水平</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按学期考核成绩进行评定，考察学生日常体育课中运动技能的掌握情况。学业水平考核分为单元考核和学期考核。基本要求是：</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1.考核内容每学期不得少于2项，每学年不得少于4项，且4项内容必须分别属于不同的运动类别（田径、体操、民族传统体育和球类）。考核内容及评分标准依据《北京市初中升学体育考试过程性考核学业水平考核内容及评分标准（2018年修订）》（见附录）确定。</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lastRenderedPageBreak/>
        <w:t>2.单元考核在单元教学结束后进行，由体育教研组统一组织实施。考核时，参与评价的教师不得低于3人，</w:t>
      </w:r>
      <w:proofErr w:type="gramStart"/>
      <w:r w:rsidRPr="00040714">
        <w:rPr>
          <w:rFonts w:ascii="仿宋" w:eastAsia="仿宋" w:hAnsi="仿宋" w:hint="eastAsia"/>
          <w:szCs w:val="32"/>
        </w:rPr>
        <w:t>技评内容</w:t>
      </w:r>
      <w:proofErr w:type="gramEnd"/>
      <w:r w:rsidRPr="00040714">
        <w:rPr>
          <w:rFonts w:ascii="仿宋" w:eastAsia="仿宋" w:hAnsi="仿宋" w:hint="eastAsia"/>
          <w:szCs w:val="32"/>
        </w:rPr>
        <w:t>的成绩为3人打分的平均数；</w:t>
      </w:r>
      <w:proofErr w:type="gramStart"/>
      <w:r w:rsidRPr="00040714">
        <w:rPr>
          <w:rFonts w:ascii="仿宋" w:eastAsia="仿宋" w:hAnsi="仿宋" w:hint="eastAsia"/>
          <w:szCs w:val="32"/>
        </w:rPr>
        <w:t>量评内容</w:t>
      </w:r>
      <w:proofErr w:type="gramEnd"/>
      <w:r w:rsidRPr="00040714">
        <w:rPr>
          <w:rFonts w:ascii="仿宋" w:eastAsia="仿宋" w:hAnsi="仿宋" w:hint="eastAsia"/>
          <w:szCs w:val="32"/>
        </w:rPr>
        <w:t>要如实记录，按标准评分。学校要如实保留所有参评教师对学生考核成绩的评判。考核结束1周内，公示学生成绩。</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3.学期考核成绩由单元考核成绩组成，在期末进行综合评定。学生学期考核成绩为各单元考核成绩的平均数。</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4.单元考核和学期考核的成绩均采用百分制记录。采用10分制评分的项目，评分完成后，要转化为百分制。小数点后的数字非“0”时，按照“四舍五入”的原则处理。</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5.根据学期考核的百分制成绩确定评价等级，并根据评价等级确定考核得分。等级标准及对应分值如下：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7"/>
        <w:gridCol w:w="1701"/>
        <w:gridCol w:w="1701"/>
        <w:gridCol w:w="1559"/>
        <w:gridCol w:w="1816"/>
      </w:tblGrid>
      <w:tr w:rsidR="00040714" w:rsidRPr="00040714" w:rsidTr="00A90F84">
        <w:trPr>
          <w:jc w:val="center"/>
        </w:trPr>
        <w:tc>
          <w:tcPr>
            <w:tcW w:w="1677"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考核成绩</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85-100分</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75-84分</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60-74分</w:t>
            </w:r>
          </w:p>
        </w:tc>
        <w:tc>
          <w:tcPr>
            <w:tcW w:w="1816"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59分以下</w:t>
            </w:r>
          </w:p>
        </w:tc>
      </w:tr>
      <w:tr w:rsidR="00040714" w:rsidRPr="00040714" w:rsidTr="00A90F84">
        <w:trPr>
          <w:jc w:val="center"/>
        </w:trPr>
        <w:tc>
          <w:tcPr>
            <w:tcW w:w="1677"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等级</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优秀</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良好</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及格</w:t>
            </w:r>
          </w:p>
        </w:tc>
        <w:tc>
          <w:tcPr>
            <w:tcW w:w="1816"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不及格</w:t>
            </w:r>
          </w:p>
        </w:tc>
      </w:tr>
      <w:tr w:rsidR="00040714" w:rsidRPr="00040714" w:rsidTr="00A90F84">
        <w:trPr>
          <w:jc w:val="center"/>
        </w:trPr>
        <w:tc>
          <w:tcPr>
            <w:tcW w:w="1677"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对应分值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1.2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0.8</w:t>
            </w:r>
          </w:p>
        </w:tc>
        <w:tc>
          <w:tcPr>
            <w:tcW w:w="1816" w:type="dxa"/>
            <w:tcBorders>
              <w:top w:val="single" w:sz="4" w:space="0" w:color="000000"/>
              <w:left w:val="single" w:sz="4" w:space="0" w:color="000000"/>
              <w:bottom w:val="single" w:sz="4" w:space="0" w:color="000000"/>
              <w:right w:val="single" w:sz="4" w:space="0" w:color="000000"/>
            </w:tcBorders>
            <w:vAlign w:val="center"/>
            <w:hideMark/>
          </w:tcPr>
          <w:p w:rsidR="00040714" w:rsidRPr="00040714" w:rsidRDefault="00040714" w:rsidP="00A90F84">
            <w:pPr>
              <w:snapToGrid w:val="0"/>
              <w:spacing w:line="520" w:lineRule="exact"/>
              <w:jc w:val="center"/>
              <w:rPr>
                <w:rFonts w:ascii="仿宋" w:eastAsia="仿宋" w:hAnsi="仿宋"/>
                <w:szCs w:val="32"/>
              </w:rPr>
            </w:pPr>
            <w:r w:rsidRPr="00040714">
              <w:rPr>
                <w:rFonts w:ascii="仿宋" w:eastAsia="仿宋" w:hAnsi="仿宋" w:hint="eastAsia"/>
                <w:szCs w:val="32"/>
              </w:rPr>
              <w:t>0</w:t>
            </w:r>
          </w:p>
        </w:tc>
      </w:tr>
    </w:tbl>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五、特殊情况处理规定</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（一）伤、病学生</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1.短期伤病学生（不超过1学期），出勤率考核与正常学生相同。学业水平考核申请免考1项者，免考项目按60分计录，并作为考核成绩参加学期终评；申请免考超过1项者，该学期学业水平考试按及格等级计分。</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2.整个学期处于伤病状态，可以参加体育课见习，但不能参加学业水平考核的学生，出勤率考核与正常学生相同，学业水平考核按照该学期的及格等级标准计分。学生在初中学段出现上述情况的次数超过应考核学期数的一半，则该生在初中学段的过程性考核成绩最高不得超过7分。</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lastRenderedPageBreak/>
        <w:t>3.整个学期处于伤病状态，既不能参加体育课见习，又不能参加学业水平考核的学生，过程性考核成绩按该学期过程性考核总成绩的60%记录。学生在初中学段出现上述情况的次数超过应考核学期数的一半，则该生在初中学段的过程性考核成绩最高不得超过6分。</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4.学生因病不能参加</w:t>
      </w:r>
      <w:r w:rsidRPr="00040714">
        <w:rPr>
          <w:rFonts w:ascii="仿宋" w:eastAsia="仿宋" w:hAnsi="仿宋" w:cs="仿宋" w:hint="eastAsia"/>
          <w:szCs w:val="32"/>
          <w:shd w:val="clear" w:color="auto" w:fill="FFFFFF"/>
        </w:rPr>
        <w:t>《国家学生体质健康标准》测试，须在学校规定时间内，出</w:t>
      </w:r>
      <w:r w:rsidRPr="00040714">
        <w:rPr>
          <w:rFonts w:ascii="仿宋" w:eastAsia="仿宋" w:hAnsi="仿宋" w:hint="eastAsia"/>
          <w:szCs w:val="32"/>
        </w:rPr>
        <w:t>具家长签字的书面申请和医院诊断证明，学校备案存档后，</w:t>
      </w:r>
      <w:r w:rsidRPr="00040714">
        <w:rPr>
          <w:rFonts w:ascii="仿宋" w:eastAsia="仿宋" w:hAnsi="仿宋" w:cs="仿宋" w:hint="eastAsia"/>
          <w:szCs w:val="32"/>
          <w:shd w:val="clear" w:color="auto" w:fill="FFFFFF"/>
        </w:rPr>
        <w:t>当年体质健康成绩计0.6分；不办理手续者，成绩计0分。</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伤病情况属于第2、3项所述的学生，应在开学后两周之内向学校出具家长签字的书面申请和医院诊断证明，并经学校医务部门和体育教学部门同意。否则该学期过程性考核成绩计0分。</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（二）残疾学生</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因残疾丧失运动能力而不能参加体育考试的免考学生，应当凭残疾人联合会颁发的残疾证办理相关手续（并存入学生档案）。第5学期结束时，按以下标准评定过程性考核成绩：</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1.残疾等级为一级、二级和三级(中度至极重度)的学生，自主参加体育锻炼，过程性考核按满分（10分）计。</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2.残疾等级为四级（轻度）残疾者，学校不对其体育课成绩进行具体考核，但有义务根据这类学生的具体情况为其提供锻炼时间和内容（需详细记录）。该类学生应每周参加3学时的体育锻炼。每学期锻炼时间达到50学时者，过程性考核成绩记满分10分；锻炼时间超过30学时而不足50学时者，过程性考核成绩记8分；锻炼时间超过10学时而不</w:t>
      </w:r>
      <w:r w:rsidRPr="00040714">
        <w:rPr>
          <w:rFonts w:ascii="仿宋" w:eastAsia="仿宋" w:hAnsi="仿宋" w:hint="eastAsia"/>
          <w:szCs w:val="32"/>
        </w:rPr>
        <w:lastRenderedPageBreak/>
        <w:t>足30学时者，过程性考核成绩记7分。未按要求参加体育锻炼或每学期参加锻炼时间不足10学时者，过程性考核按总分的60%（6分）记录。</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3.无残疾证而办理免考免修体育的学生，均按因病免考免修体育的规定处理。</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（三）其他</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1.外埠</w:t>
      </w:r>
      <w:proofErr w:type="gramStart"/>
      <w:r w:rsidRPr="00040714">
        <w:rPr>
          <w:rFonts w:ascii="仿宋" w:eastAsia="仿宋" w:hAnsi="仿宋" w:hint="eastAsia"/>
          <w:szCs w:val="32"/>
        </w:rPr>
        <w:t>就读回京报</w:t>
      </w:r>
      <w:proofErr w:type="gramEnd"/>
      <w:r w:rsidRPr="00040714">
        <w:rPr>
          <w:rFonts w:ascii="仿宋" w:eastAsia="仿宋" w:hAnsi="仿宋" w:hint="eastAsia"/>
          <w:szCs w:val="32"/>
        </w:rPr>
        <w:t>考学生。只参加由各区统一组织的现场体育考试，其最终成绩=考生现场体育考试得分×4/3，换算后计入升学考试总分。</w:t>
      </w:r>
    </w:p>
    <w:p w:rsidR="00040714" w:rsidRPr="00040714" w:rsidRDefault="00040714" w:rsidP="00040714">
      <w:pPr>
        <w:spacing w:line="520" w:lineRule="exact"/>
        <w:ind w:firstLineChars="189" w:firstLine="605"/>
        <w:rPr>
          <w:rFonts w:ascii="仿宋" w:eastAsia="仿宋" w:hAnsi="仿宋"/>
          <w:szCs w:val="32"/>
        </w:rPr>
      </w:pPr>
      <w:r w:rsidRPr="00040714">
        <w:rPr>
          <w:rFonts w:ascii="仿宋" w:eastAsia="仿宋" w:hAnsi="仿宋" w:hint="eastAsia"/>
          <w:szCs w:val="32"/>
        </w:rPr>
        <w:t>2.在本市完成初中学业的往届生。不再进行过程性考核，其成绩以原来取得的成绩为准。</w:t>
      </w:r>
    </w:p>
    <w:p w:rsidR="00040714" w:rsidRPr="00040714" w:rsidRDefault="00040714" w:rsidP="00040714">
      <w:pPr>
        <w:spacing w:line="520" w:lineRule="exact"/>
        <w:ind w:firstLineChars="189" w:firstLine="605"/>
        <w:rPr>
          <w:rFonts w:ascii="仿宋" w:eastAsia="仿宋" w:hAnsi="仿宋"/>
          <w:szCs w:val="32"/>
        </w:rPr>
      </w:pPr>
      <w:r w:rsidRPr="00040714">
        <w:rPr>
          <w:rFonts w:ascii="仿宋" w:eastAsia="仿宋" w:hAnsi="仿宋" w:hint="eastAsia"/>
          <w:szCs w:val="32"/>
        </w:rPr>
        <w:t>3.在初中学段转学的学生，按以下两类情况分别处理：</w:t>
      </w:r>
    </w:p>
    <w:p w:rsidR="00040714" w:rsidRPr="00040714" w:rsidRDefault="00040714" w:rsidP="00040714">
      <w:pPr>
        <w:spacing w:line="520" w:lineRule="exact"/>
        <w:ind w:firstLineChars="189" w:firstLine="605"/>
        <w:rPr>
          <w:rFonts w:ascii="仿宋" w:eastAsia="仿宋" w:hAnsi="仿宋"/>
          <w:szCs w:val="32"/>
        </w:rPr>
      </w:pPr>
      <w:r w:rsidRPr="00040714">
        <w:rPr>
          <w:rFonts w:ascii="仿宋" w:eastAsia="仿宋" w:hAnsi="仿宋" w:hint="eastAsia"/>
          <w:szCs w:val="32"/>
        </w:rPr>
        <w:t>（1）由外埠转入者，执行“外埠就读回京报考考生”政策；</w:t>
      </w:r>
    </w:p>
    <w:p w:rsidR="00040714" w:rsidRPr="00040714" w:rsidRDefault="00040714" w:rsidP="00040714">
      <w:pPr>
        <w:spacing w:line="520" w:lineRule="exact"/>
        <w:ind w:firstLineChars="189" w:firstLine="605"/>
        <w:rPr>
          <w:rFonts w:ascii="仿宋" w:eastAsia="仿宋" w:hAnsi="仿宋"/>
          <w:szCs w:val="32"/>
        </w:rPr>
      </w:pPr>
      <w:r w:rsidRPr="00040714">
        <w:rPr>
          <w:rFonts w:ascii="仿宋" w:eastAsia="仿宋" w:hAnsi="仿宋" w:hint="eastAsia"/>
          <w:szCs w:val="32"/>
        </w:rPr>
        <w:t>（2）本市辖区内转学者，已经认定的过程性考核成绩有效；未认定的成绩，由转入学校根据本区或本校的统一要求认定。备案流程及办法由各区自行制定。</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六、考核工作的组织实施</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（一）区教委职责</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1.协调区考试管理部门、区教学研究部门以及纪检监察部门，制定本区过程性考核实施方案。</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2.审核学校上报的过程性考核方案，审核通过后备案，并作为检查学校过程性考核工作的重要依据。</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3.监督学校过程性考核工作，确保过程性考核公开、公正、公平。</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4.审核学校上报的生过程性考核结果，审核确认后计入</w:t>
      </w:r>
      <w:r w:rsidRPr="00040714">
        <w:rPr>
          <w:rFonts w:ascii="仿宋" w:eastAsia="仿宋" w:hAnsi="仿宋" w:hint="eastAsia"/>
          <w:szCs w:val="32"/>
        </w:rPr>
        <w:lastRenderedPageBreak/>
        <w:t>学生体育考试总分。</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5.设立举报电话或信箱，接受家长和学生的投诉，并及时核查投诉情况。对过程性考核中的违纪行为要及时纠正并追究有关人员的责任。</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6.按照“分层管理、分工负责、责任到人、违规必究”的原则，加强日常管理。组织专业人员，有计划地对各校过程性考核的执行情况进行抽测和检查。</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（二）学校职责</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1.制定学校的过程性考核方案，并上报区教委备案。</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2.在新学年开始之前，要求体育教研组根据《义务教育体育与健康课程标准（2011年版）》和有关教材，制定和完善学年体育教学计划、学期教学计划、单元教学计划和课时计划，并督促各项计划的落实。</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3.在校内公示经区教委批准的考核方案，向学生宣讲有关规定和要求，并监督体育教师严格执行。</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4.单元考核结束后，在校内公示考核结果，主动接受学生监督；学期结束时，认定学生本学期的过程性考核成绩，并在校内公示认定结果。</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5.上报学生的过程性考核结果。</w:t>
      </w:r>
    </w:p>
    <w:p w:rsidR="00040714" w:rsidRPr="00040714" w:rsidRDefault="00040714" w:rsidP="00040714">
      <w:pPr>
        <w:spacing w:line="520" w:lineRule="exact"/>
        <w:ind w:firstLineChars="200" w:firstLine="640"/>
        <w:rPr>
          <w:rFonts w:ascii="仿宋" w:eastAsia="仿宋" w:hAnsi="仿宋"/>
          <w:szCs w:val="32"/>
        </w:rPr>
      </w:pPr>
      <w:r w:rsidRPr="00040714">
        <w:rPr>
          <w:rFonts w:ascii="仿宋" w:eastAsia="仿宋" w:hAnsi="仿宋" w:hint="eastAsia"/>
          <w:szCs w:val="32"/>
        </w:rPr>
        <w:t>6.将本校过程性考核的详细资料保存4年。</w:t>
      </w:r>
    </w:p>
    <w:p w:rsidR="00040714" w:rsidRPr="006B4354" w:rsidRDefault="00040714" w:rsidP="00040714">
      <w:pPr>
        <w:spacing w:line="520" w:lineRule="exact"/>
        <w:ind w:firstLineChars="200" w:firstLine="640"/>
        <w:rPr>
          <w:rFonts w:ascii="仿宋_GB2312" w:hAnsi="仿宋"/>
          <w:szCs w:val="32"/>
        </w:rPr>
      </w:pPr>
    </w:p>
    <w:p w:rsidR="00040714" w:rsidRDefault="00040714" w:rsidP="00040714">
      <w:pPr>
        <w:spacing w:line="520" w:lineRule="exact"/>
        <w:ind w:leftChars="200" w:left="1440" w:hangingChars="250" w:hanging="800"/>
        <w:rPr>
          <w:rFonts w:ascii="仿宋" w:eastAsia="仿宋" w:hAnsi="仿宋"/>
          <w:szCs w:val="32"/>
        </w:rPr>
      </w:pPr>
      <w:r w:rsidRPr="006B4354">
        <w:rPr>
          <w:rFonts w:ascii="仿宋" w:eastAsia="仿宋" w:hAnsi="仿宋" w:hint="eastAsia"/>
          <w:szCs w:val="32"/>
        </w:rPr>
        <w:t>附录：北京市初中升学体育考试过程性考核学业水平考核内容及评分标准（2018年修订）</w:t>
      </w:r>
    </w:p>
    <w:p w:rsidR="00040714" w:rsidRPr="00DE5E4F" w:rsidRDefault="00040714" w:rsidP="00040714">
      <w:pPr>
        <w:spacing w:line="540" w:lineRule="exact"/>
        <w:rPr>
          <w:rFonts w:ascii="黑体" w:eastAsia="黑体" w:hAnsi="华文中宋" w:hint="eastAsia"/>
          <w:szCs w:val="32"/>
        </w:rPr>
      </w:pPr>
      <w:r w:rsidRPr="006B4354">
        <w:rPr>
          <w:rFonts w:ascii="仿宋" w:eastAsia="仿宋" w:hAnsi="仿宋" w:hint="eastAsia"/>
          <w:szCs w:val="32"/>
        </w:rPr>
        <w:br w:type="page"/>
      </w:r>
      <w:r w:rsidRPr="00DE5E4F">
        <w:rPr>
          <w:rFonts w:ascii="黑体" w:eastAsia="黑体" w:hAnsi="华文中宋" w:hint="eastAsia"/>
          <w:szCs w:val="32"/>
        </w:rPr>
        <w:lastRenderedPageBreak/>
        <w:t>附录</w:t>
      </w:r>
    </w:p>
    <w:p w:rsidR="00040714" w:rsidRPr="006B4354" w:rsidRDefault="00040714" w:rsidP="00040714">
      <w:pPr>
        <w:spacing w:line="540" w:lineRule="exact"/>
        <w:jc w:val="center"/>
        <w:rPr>
          <w:rFonts w:ascii="华文中宋" w:eastAsia="华文中宋" w:hAnsi="华文中宋"/>
          <w:szCs w:val="32"/>
        </w:rPr>
      </w:pPr>
      <w:r w:rsidRPr="006B4354">
        <w:rPr>
          <w:rFonts w:ascii="华文中宋" w:eastAsia="华文中宋" w:hAnsi="华文中宋" w:hint="eastAsia"/>
          <w:szCs w:val="32"/>
        </w:rPr>
        <w:t>北京市初中升学体育考试过程性考核学业水平</w:t>
      </w:r>
    </w:p>
    <w:p w:rsidR="00040714" w:rsidRPr="006B4354" w:rsidRDefault="00040714" w:rsidP="00040714">
      <w:pPr>
        <w:spacing w:line="540" w:lineRule="exact"/>
        <w:jc w:val="center"/>
        <w:rPr>
          <w:rFonts w:ascii="华文中宋" w:eastAsia="华文中宋" w:hAnsi="华文中宋"/>
          <w:szCs w:val="32"/>
        </w:rPr>
      </w:pPr>
      <w:r w:rsidRPr="006B4354">
        <w:rPr>
          <w:rFonts w:ascii="华文中宋" w:eastAsia="华文中宋" w:hAnsi="华文中宋" w:hint="eastAsia"/>
          <w:szCs w:val="32"/>
        </w:rPr>
        <w:t>考核内容及评分标准</w:t>
      </w:r>
    </w:p>
    <w:p w:rsidR="00040714" w:rsidRPr="006B4354" w:rsidRDefault="00040714" w:rsidP="00040714">
      <w:pPr>
        <w:spacing w:line="540" w:lineRule="exact"/>
        <w:jc w:val="center"/>
        <w:rPr>
          <w:rFonts w:ascii="宋体" w:eastAsia="宋体" w:hAnsi="宋体"/>
          <w:sz w:val="24"/>
        </w:rPr>
      </w:pPr>
      <w:r w:rsidRPr="006B4354">
        <w:rPr>
          <w:rFonts w:ascii="宋体" w:eastAsia="宋体" w:hAnsi="宋体" w:hint="eastAsia"/>
          <w:sz w:val="24"/>
        </w:rPr>
        <w:t>（2018年修订）</w:t>
      </w:r>
    </w:p>
    <w:p w:rsidR="00040714" w:rsidRPr="006B4354" w:rsidRDefault="00040714" w:rsidP="00040714">
      <w:pPr>
        <w:adjustRightInd w:val="0"/>
        <w:snapToGrid w:val="0"/>
        <w:spacing w:line="360" w:lineRule="auto"/>
        <w:ind w:firstLine="555"/>
        <w:rPr>
          <w:rFonts w:ascii="宋体" w:eastAsia="宋体" w:hAnsi="宋体"/>
          <w:b/>
          <w:sz w:val="24"/>
        </w:rPr>
      </w:pPr>
      <w:r w:rsidRPr="006B4354">
        <w:rPr>
          <w:rFonts w:ascii="宋体" w:eastAsia="宋体" w:hAnsi="宋体" w:hint="eastAsia"/>
          <w:b/>
          <w:sz w:val="24"/>
        </w:rPr>
        <w:t>一、田径</w:t>
      </w:r>
    </w:p>
    <w:p w:rsidR="00040714" w:rsidRPr="006B4354" w:rsidRDefault="00040714" w:rsidP="00040714">
      <w:pPr>
        <w:widowControl/>
        <w:adjustRightInd w:val="0"/>
        <w:snapToGrid w:val="0"/>
        <w:spacing w:line="360" w:lineRule="auto"/>
        <w:jc w:val="left"/>
        <w:rPr>
          <w:rFonts w:ascii="宋体" w:eastAsia="宋体" w:hAnsi="宋体"/>
          <w:kern w:val="0"/>
          <w:sz w:val="24"/>
        </w:rPr>
      </w:pPr>
      <w:r w:rsidRPr="006B4354">
        <w:rPr>
          <w:rFonts w:ascii="宋体" w:eastAsia="宋体" w:hAnsi="宋体" w:hint="eastAsia"/>
          <w:kern w:val="0"/>
          <w:sz w:val="24"/>
        </w:rPr>
        <w:t xml:space="preserve">    考核内容：男生1000米、女生800米、100米（50米）、掷实心球、</w:t>
      </w:r>
      <w:proofErr w:type="gramStart"/>
      <w:r w:rsidRPr="006B4354">
        <w:rPr>
          <w:rFonts w:ascii="宋体" w:eastAsia="宋体" w:hAnsi="宋体" w:hint="eastAsia"/>
          <w:kern w:val="0"/>
          <w:sz w:val="24"/>
        </w:rPr>
        <w:t>蹲踞式跳远</w:t>
      </w:r>
      <w:proofErr w:type="gramEnd"/>
      <w:r w:rsidRPr="006B4354">
        <w:rPr>
          <w:rFonts w:ascii="宋体" w:eastAsia="宋体" w:hAnsi="宋体" w:hint="eastAsia"/>
          <w:kern w:val="0"/>
          <w:sz w:val="24"/>
        </w:rPr>
        <w:t>、跨越式跳高或背越式跳高。</w:t>
      </w:r>
      <w:r w:rsidRPr="006B4354">
        <w:rPr>
          <w:rFonts w:ascii="宋体" w:eastAsia="宋体" w:hAnsi="宋体" w:hint="eastAsia"/>
          <w:sz w:val="24"/>
        </w:rPr>
        <w:t>实心球采用原地正面的方法投掷；跳跃类项目测试方法，按教材要求执行。</w:t>
      </w:r>
    </w:p>
    <w:p w:rsidR="00040714" w:rsidRPr="006B4354" w:rsidRDefault="00040714" w:rsidP="00040714">
      <w:pPr>
        <w:adjustRightInd w:val="0"/>
        <w:snapToGrid w:val="0"/>
        <w:spacing w:line="360" w:lineRule="auto"/>
        <w:ind w:firstLine="555"/>
        <w:rPr>
          <w:rFonts w:ascii="宋体" w:eastAsia="宋体" w:hAnsi="宋体"/>
          <w:b/>
          <w:sz w:val="24"/>
        </w:rPr>
      </w:pPr>
      <w:r w:rsidRPr="006B4354">
        <w:rPr>
          <w:rFonts w:ascii="宋体" w:eastAsia="宋体" w:hAnsi="宋体" w:hint="eastAsia"/>
          <w:b/>
          <w:sz w:val="24"/>
        </w:rPr>
        <w:t>(</w:t>
      </w:r>
      <w:proofErr w:type="gramStart"/>
      <w:r w:rsidRPr="006B4354">
        <w:rPr>
          <w:rFonts w:ascii="宋体" w:eastAsia="宋体" w:hAnsi="宋体" w:hint="eastAsia"/>
          <w:b/>
          <w:sz w:val="24"/>
        </w:rPr>
        <w:t>一</w:t>
      </w:r>
      <w:proofErr w:type="gramEnd"/>
      <w:r w:rsidRPr="006B4354">
        <w:rPr>
          <w:rFonts w:ascii="宋体" w:eastAsia="宋体" w:hAnsi="宋体" w:hint="eastAsia"/>
          <w:b/>
          <w:sz w:val="24"/>
        </w:rPr>
        <w:t>)男生</w:t>
      </w:r>
    </w:p>
    <w:p w:rsidR="00040714" w:rsidRPr="006B4354" w:rsidRDefault="00040714" w:rsidP="00040714">
      <w:pPr>
        <w:adjustRightInd w:val="0"/>
        <w:snapToGrid w:val="0"/>
        <w:ind w:firstLine="556"/>
        <w:rPr>
          <w:rFonts w:ascii="仿宋" w:eastAsia="仿宋" w:hAnsi="仿宋"/>
          <w:b/>
          <w:sz w:val="24"/>
        </w:rPr>
      </w:pPr>
      <w:r w:rsidRPr="006B4354">
        <w:rPr>
          <w:rFonts w:ascii="仿宋" w:eastAsia="仿宋" w:hAnsi="仿宋" w:hint="eastAsia"/>
          <w:b/>
          <w:sz w:val="24"/>
        </w:rPr>
        <w:t>表1  田径项目评分标准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879"/>
        <w:gridCol w:w="879"/>
        <w:gridCol w:w="879"/>
        <w:gridCol w:w="879"/>
        <w:gridCol w:w="879"/>
        <w:gridCol w:w="879"/>
        <w:gridCol w:w="879"/>
        <w:gridCol w:w="879"/>
        <w:gridCol w:w="879"/>
      </w:tblGrid>
      <w:tr w:rsidR="00040714" w:rsidRPr="006B4354" w:rsidTr="00A90F84">
        <w:trPr>
          <w:trHeight w:val="603"/>
          <w:jc w:val="center"/>
        </w:trPr>
        <w:tc>
          <w:tcPr>
            <w:tcW w:w="878" w:type="dxa"/>
            <w:vMerge w:val="restart"/>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得分</w:t>
            </w:r>
          </w:p>
        </w:tc>
        <w:tc>
          <w:tcPr>
            <w:tcW w:w="2637"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1000米（分</w:t>
            </w:r>
            <w:r w:rsidRPr="006B4354">
              <w:rPr>
                <w:rFonts w:ascii="宋体" w:eastAsia="宋体" w:hAnsi="宋体" w:cs="宋体" w:hint="eastAsia"/>
                <w:b/>
                <w:kern w:val="0"/>
                <w:sz w:val="24"/>
              </w:rPr>
              <w:t>•</w:t>
            </w:r>
            <w:r w:rsidRPr="006B4354">
              <w:rPr>
                <w:rFonts w:ascii="仿宋" w:eastAsia="仿宋" w:hAnsi="仿宋" w:cs="仿宋" w:hint="eastAsia"/>
                <w:b/>
                <w:kern w:val="0"/>
                <w:sz w:val="24"/>
              </w:rPr>
              <w:t>秒</w:t>
            </w:r>
            <w:r w:rsidRPr="006B4354">
              <w:rPr>
                <w:rFonts w:ascii="仿宋" w:eastAsia="仿宋" w:hAnsi="仿宋" w:cs="宋体" w:hint="eastAsia"/>
                <w:b/>
                <w:kern w:val="0"/>
                <w:sz w:val="24"/>
              </w:rPr>
              <w:t>）</w:t>
            </w:r>
          </w:p>
        </w:tc>
        <w:tc>
          <w:tcPr>
            <w:tcW w:w="2637"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cs="宋体"/>
                <w:b/>
                <w:kern w:val="0"/>
                <w:sz w:val="24"/>
              </w:rPr>
            </w:pPr>
            <w:r w:rsidRPr="006B4354">
              <w:rPr>
                <w:rFonts w:ascii="仿宋" w:eastAsia="仿宋" w:hAnsi="仿宋" w:hint="eastAsia"/>
                <w:b/>
                <w:sz w:val="24"/>
              </w:rPr>
              <w:t>100米</w:t>
            </w:r>
            <w:r w:rsidRPr="006B4354">
              <w:rPr>
                <w:rFonts w:ascii="仿宋" w:eastAsia="仿宋" w:hAnsi="仿宋" w:hint="eastAsia"/>
                <w:b/>
                <w:kern w:val="0"/>
                <w:sz w:val="24"/>
              </w:rPr>
              <w:t>（秒）</w:t>
            </w:r>
          </w:p>
        </w:tc>
        <w:tc>
          <w:tcPr>
            <w:tcW w:w="2637"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hint="eastAsia"/>
                <w:b/>
                <w:sz w:val="24"/>
              </w:rPr>
              <w:t>50</w:t>
            </w:r>
            <w:r w:rsidRPr="006B4354">
              <w:rPr>
                <w:rFonts w:ascii="仿宋" w:eastAsia="仿宋" w:hAnsi="仿宋" w:cs="宋体" w:hint="eastAsia"/>
                <w:b/>
                <w:kern w:val="0"/>
                <w:sz w:val="24"/>
              </w:rPr>
              <w:t>米</w:t>
            </w:r>
            <w:r w:rsidRPr="006B4354">
              <w:rPr>
                <w:rFonts w:ascii="仿宋" w:eastAsia="仿宋" w:hAnsi="仿宋" w:hint="eastAsia"/>
                <w:b/>
                <w:kern w:val="0"/>
                <w:sz w:val="24"/>
              </w:rPr>
              <w:t>（秒）</w:t>
            </w:r>
          </w:p>
        </w:tc>
      </w:tr>
      <w:tr w:rsidR="00040714" w:rsidRPr="006B4354" w:rsidTr="00A90F84">
        <w:trPr>
          <w:trHeight w:val="630"/>
          <w:jc w:val="center"/>
        </w:trPr>
        <w:tc>
          <w:tcPr>
            <w:tcW w:w="878"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仿宋" w:eastAsia="仿宋" w:hAnsi="仿宋" w:cs="宋体"/>
                <w:b/>
                <w:kern w:val="0"/>
                <w:sz w:val="24"/>
              </w:rPr>
            </w:pPr>
          </w:p>
        </w:tc>
        <w:tc>
          <w:tcPr>
            <w:tcW w:w="879"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初一</w:t>
            </w:r>
          </w:p>
        </w:tc>
        <w:tc>
          <w:tcPr>
            <w:tcW w:w="879"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b/>
                <w:kern w:val="0"/>
                <w:sz w:val="24"/>
              </w:rPr>
            </w:pPr>
            <w:r w:rsidRPr="006B4354">
              <w:rPr>
                <w:rFonts w:ascii="仿宋" w:eastAsia="仿宋" w:hAnsi="仿宋" w:hint="eastAsia"/>
                <w:b/>
                <w:kern w:val="0"/>
                <w:sz w:val="24"/>
              </w:rPr>
              <w:t>初二</w:t>
            </w:r>
          </w:p>
        </w:tc>
        <w:tc>
          <w:tcPr>
            <w:tcW w:w="879"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c>
          <w:tcPr>
            <w:tcW w:w="879"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初一</w:t>
            </w:r>
          </w:p>
        </w:tc>
        <w:tc>
          <w:tcPr>
            <w:tcW w:w="879"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b/>
                <w:kern w:val="0"/>
                <w:sz w:val="24"/>
              </w:rPr>
            </w:pPr>
            <w:r w:rsidRPr="006B4354">
              <w:rPr>
                <w:rFonts w:ascii="仿宋" w:eastAsia="仿宋" w:hAnsi="仿宋" w:hint="eastAsia"/>
                <w:b/>
                <w:kern w:val="0"/>
                <w:sz w:val="24"/>
              </w:rPr>
              <w:t>初二</w:t>
            </w:r>
          </w:p>
        </w:tc>
        <w:tc>
          <w:tcPr>
            <w:tcW w:w="879" w:type="dxa"/>
            <w:tcBorders>
              <w:top w:val="single" w:sz="2"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c>
          <w:tcPr>
            <w:tcW w:w="879"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初一</w:t>
            </w:r>
          </w:p>
        </w:tc>
        <w:tc>
          <w:tcPr>
            <w:tcW w:w="879"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初二</w:t>
            </w:r>
          </w:p>
        </w:tc>
        <w:tc>
          <w:tcPr>
            <w:tcW w:w="879"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3'55"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3'50"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3'40"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14.3</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13.6</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7.8</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7.3</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3'55"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3'45"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15.4</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14.6</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13.8</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7.9</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7.4</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4'15"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3'50"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14.9</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14.1</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8.0</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7.5</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4'22"</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4'07"</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3'57"</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16.0</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15.1</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14.4</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7.8</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7.6</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4'30"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4'15"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15.3</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14.6</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7.9</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7.7</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78</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4'35"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4'20"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4'10"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16.4</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15.4</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14.7</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8.4</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7.9</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76</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4'40"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4'25"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4'15"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15.6</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14.9</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8.3</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8.1</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74</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4'45"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4'30"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4'20"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15.9</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15.1</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8.8</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8.3</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72</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4'50"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4'35"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4'25"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17.0</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16.1</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15.4</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9.0</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8.5</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4'55"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4'40"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4'30"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16.2</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8.9</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8.7</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68</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5'00"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4'45"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4'35"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16.4</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15.6</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9.4</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8.9</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66</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5'05"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4'50"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4'40"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17.3</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16.5</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15.7</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9.3</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9.1</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64</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5'10"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4'55"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4'45"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16.6</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15.9</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9.8</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9.3</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62</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5'15"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5'00"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4'50"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16.7</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10.0</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9.5</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5'20"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5'05"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4'55"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16.9</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16.1</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9.9</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9.7</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lastRenderedPageBreak/>
              <w:t>50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5'40"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5'25"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5'15"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17.3</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16.4</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10.4</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9.9</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6'00"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5'45"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5'35"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18.4</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17.7</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16.8</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10.3</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10.1</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6'20"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6'05"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5'55"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18.8</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18.1</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17.1</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10.8</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10.3</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6'40"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6'25"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6'15"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19.2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18.5</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17.4</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11.0</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10.5</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7'00"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6'45"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6'35"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19.6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18.9</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17.8</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11.2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10.9</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10.7</w:t>
            </w:r>
          </w:p>
        </w:tc>
      </w:tr>
    </w:tbl>
    <w:p w:rsidR="00040714" w:rsidRPr="006B4354" w:rsidRDefault="00040714" w:rsidP="00040714">
      <w:pPr>
        <w:adjustRightInd w:val="0"/>
        <w:snapToGrid w:val="0"/>
        <w:spacing w:line="360" w:lineRule="auto"/>
        <w:ind w:firstLine="555"/>
        <w:rPr>
          <w:rFonts w:ascii="宋体" w:eastAsia="宋体" w:hAnsi="宋体"/>
          <w:b/>
          <w:sz w:val="24"/>
        </w:rPr>
      </w:pPr>
    </w:p>
    <w:p w:rsidR="00040714" w:rsidRPr="006B4354" w:rsidRDefault="00040714" w:rsidP="00040714">
      <w:pPr>
        <w:adjustRightInd w:val="0"/>
        <w:snapToGrid w:val="0"/>
        <w:ind w:firstLine="556"/>
        <w:rPr>
          <w:rFonts w:ascii="仿宋" w:eastAsia="仿宋" w:hAnsi="仿宋"/>
          <w:b/>
          <w:sz w:val="24"/>
        </w:rPr>
      </w:pPr>
      <w:r w:rsidRPr="006B4354">
        <w:rPr>
          <w:rFonts w:ascii="仿宋" w:eastAsia="仿宋" w:hAnsi="仿宋" w:hint="eastAsia"/>
          <w:b/>
          <w:sz w:val="24"/>
        </w:rPr>
        <w:t>表2  田径项目评分标准（续）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1"/>
        <w:gridCol w:w="1090"/>
        <w:gridCol w:w="1090"/>
        <w:gridCol w:w="1090"/>
        <w:gridCol w:w="1090"/>
        <w:gridCol w:w="1090"/>
        <w:gridCol w:w="1090"/>
        <w:gridCol w:w="1090"/>
      </w:tblGrid>
      <w:tr w:rsidR="00040714" w:rsidRPr="006B4354" w:rsidTr="00A90F84">
        <w:trPr>
          <w:trHeight w:val="603"/>
          <w:jc w:val="center"/>
        </w:trPr>
        <w:tc>
          <w:tcPr>
            <w:tcW w:w="1121" w:type="dxa"/>
            <w:vMerge w:val="restart"/>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得分</w:t>
            </w:r>
          </w:p>
        </w:tc>
        <w:tc>
          <w:tcPr>
            <w:tcW w:w="3270"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掷实心球（米）</w:t>
            </w:r>
          </w:p>
        </w:tc>
        <w:tc>
          <w:tcPr>
            <w:tcW w:w="2180" w:type="dxa"/>
            <w:gridSpan w:val="2"/>
            <w:tcBorders>
              <w:top w:val="single" w:sz="4" w:space="0" w:color="auto"/>
              <w:left w:val="single" w:sz="4" w:space="0" w:color="auto"/>
              <w:bottom w:val="single" w:sz="2"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hint="eastAsia"/>
                <w:b/>
                <w:sz w:val="24"/>
              </w:rPr>
              <w:t>跳高</w:t>
            </w:r>
            <w:r w:rsidRPr="006B4354">
              <w:rPr>
                <w:rFonts w:ascii="仿宋" w:eastAsia="仿宋" w:hAnsi="仿宋" w:cs="宋体" w:hint="eastAsia"/>
                <w:b/>
                <w:kern w:val="0"/>
                <w:sz w:val="24"/>
              </w:rPr>
              <w:t>（米）</w:t>
            </w:r>
          </w:p>
        </w:tc>
        <w:tc>
          <w:tcPr>
            <w:tcW w:w="2180" w:type="dxa"/>
            <w:gridSpan w:val="2"/>
            <w:tcBorders>
              <w:top w:val="single" w:sz="4" w:space="0" w:color="auto"/>
              <w:left w:val="single" w:sz="2" w:space="0" w:color="auto"/>
              <w:bottom w:val="single" w:sz="2"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跳远（米）</w:t>
            </w:r>
          </w:p>
        </w:tc>
      </w:tr>
      <w:tr w:rsidR="00040714" w:rsidRPr="006B4354" w:rsidTr="00A90F84">
        <w:trPr>
          <w:trHeight w:val="630"/>
          <w:jc w:val="center"/>
        </w:trPr>
        <w:tc>
          <w:tcPr>
            <w:tcW w:w="1121"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仿宋" w:eastAsia="仿宋" w:hAnsi="仿宋" w:cs="宋体"/>
                <w:b/>
                <w:kern w:val="0"/>
                <w:sz w:val="24"/>
              </w:rPr>
            </w:pPr>
          </w:p>
        </w:tc>
        <w:tc>
          <w:tcPr>
            <w:tcW w:w="1090"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初一</w:t>
            </w:r>
          </w:p>
        </w:tc>
        <w:tc>
          <w:tcPr>
            <w:tcW w:w="1090"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b/>
                <w:kern w:val="0"/>
                <w:sz w:val="24"/>
              </w:rPr>
            </w:pPr>
            <w:r w:rsidRPr="006B4354">
              <w:rPr>
                <w:rFonts w:ascii="仿宋" w:eastAsia="仿宋" w:hAnsi="仿宋" w:hint="eastAsia"/>
                <w:b/>
                <w:kern w:val="0"/>
                <w:sz w:val="24"/>
              </w:rPr>
              <w:t>初二</w:t>
            </w:r>
          </w:p>
        </w:tc>
        <w:tc>
          <w:tcPr>
            <w:tcW w:w="1090" w:type="dxa"/>
            <w:tcBorders>
              <w:top w:val="single" w:sz="2"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c>
          <w:tcPr>
            <w:tcW w:w="1090"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初一</w:t>
            </w:r>
          </w:p>
        </w:tc>
        <w:tc>
          <w:tcPr>
            <w:tcW w:w="1090"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c>
          <w:tcPr>
            <w:tcW w:w="1090"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初二</w:t>
            </w:r>
          </w:p>
        </w:tc>
        <w:tc>
          <w:tcPr>
            <w:tcW w:w="1090" w:type="dxa"/>
            <w:tcBorders>
              <w:top w:val="single" w:sz="2"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9.6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9.8</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10.8</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1.17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1.33</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4.35</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4.40</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95</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8.0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8.3</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9.6</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1.15</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w:t>
            </w:r>
            <w:r w:rsidRPr="006B4354">
              <w:rPr>
                <w:rFonts w:ascii="仿宋" w:eastAsia="仿宋" w:hAnsi="仿宋" w:hint="eastAsia"/>
                <w:kern w:val="0"/>
                <w:sz w:val="24"/>
              </w:rPr>
              <w:t>31</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4.24</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4.33</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6.5</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7.3</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8.6</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1.12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1.28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4.13</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4.22</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85</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6.2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6.8</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8.2</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1.10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1.25</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4.03</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4.13</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5.8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6.4</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7.7</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1.08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1.23</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3.92</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4.04</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78</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5.3</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6.1</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7.4</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1.07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1.22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3.87</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4.01</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76</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5.1</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5.7</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6.9</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1.06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1.20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3.81</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3.96</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74</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4.8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5.3</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6.5</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1.03</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1.17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3.70</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3.87</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72</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4.5</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4.8</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5.9</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1.01</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1.15</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3.59</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3.78</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4.3</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4.6</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5.6</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1.00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1.13</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3.54</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3.73</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68</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4.1</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4.2</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5.3</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0.99</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1.12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3.49</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3.69</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66</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3.7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4.1</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0.98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1.11</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3.45</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3.65</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64</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3.6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3.8</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4.6</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0.96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1.10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3.38</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3.60</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62</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3.5</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3.7</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4.4</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0.95</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1.08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3.32</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3.54</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3.4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3.6</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4.2</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0.94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1.07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3.27</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3.51</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3.2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3.3</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3.6</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0.92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3.19</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3.41</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3.0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3.2</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3.3</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0.90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3.12</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3.32</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2.8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3.0</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3.1</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0.88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3.04</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3.22</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lastRenderedPageBreak/>
              <w:t>20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2.6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2.8</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2.9</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0.86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2.96</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3.13</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kern w:val="0"/>
                <w:sz w:val="24"/>
              </w:rPr>
            </w:pPr>
            <w:r w:rsidRPr="006B4354">
              <w:rPr>
                <w:rFonts w:ascii="仿宋" w:eastAsia="仿宋" w:hAnsi="仿宋" w:hint="eastAsia"/>
                <w:kern w:val="0"/>
                <w:sz w:val="24"/>
              </w:rPr>
              <w:t>2.4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2.6</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2.7</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0.84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0.94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2.89</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kern w:val="0"/>
                <w:sz w:val="24"/>
              </w:rPr>
            </w:pPr>
            <w:r w:rsidRPr="006B4354">
              <w:rPr>
                <w:rFonts w:ascii="仿宋" w:eastAsia="仿宋" w:hAnsi="仿宋" w:hint="eastAsia"/>
                <w:kern w:val="0"/>
                <w:sz w:val="24"/>
              </w:rPr>
              <w:t>3.03</w:t>
            </w:r>
          </w:p>
        </w:tc>
      </w:tr>
    </w:tbl>
    <w:p w:rsidR="00040714" w:rsidRPr="006B4354" w:rsidRDefault="00040714" w:rsidP="00040714">
      <w:pPr>
        <w:adjustRightInd w:val="0"/>
        <w:snapToGrid w:val="0"/>
        <w:spacing w:line="360" w:lineRule="auto"/>
        <w:ind w:firstLineChars="200" w:firstLine="482"/>
        <w:rPr>
          <w:rFonts w:ascii="宋体" w:eastAsia="宋体" w:hAnsi="宋体"/>
          <w:b/>
          <w:sz w:val="24"/>
        </w:rPr>
      </w:pPr>
    </w:p>
    <w:p w:rsidR="00040714" w:rsidRPr="006B4354" w:rsidRDefault="00040714" w:rsidP="00040714">
      <w:pPr>
        <w:adjustRightInd w:val="0"/>
        <w:snapToGrid w:val="0"/>
        <w:spacing w:line="360" w:lineRule="auto"/>
        <w:ind w:firstLineChars="200" w:firstLine="482"/>
        <w:rPr>
          <w:rFonts w:ascii="宋体" w:eastAsia="宋体" w:hAnsi="宋体"/>
          <w:b/>
          <w:sz w:val="24"/>
        </w:rPr>
      </w:pPr>
      <w:r w:rsidRPr="006B4354">
        <w:rPr>
          <w:rFonts w:ascii="宋体" w:eastAsia="宋体" w:hAnsi="宋体" w:hint="eastAsia"/>
          <w:b/>
          <w:sz w:val="24"/>
        </w:rPr>
        <w:t>（二）女生</w:t>
      </w:r>
    </w:p>
    <w:p w:rsidR="00040714" w:rsidRPr="006B4354" w:rsidRDefault="00040714" w:rsidP="00040714">
      <w:pPr>
        <w:adjustRightInd w:val="0"/>
        <w:snapToGrid w:val="0"/>
        <w:ind w:firstLine="556"/>
        <w:rPr>
          <w:rFonts w:ascii="仿宋" w:eastAsia="仿宋" w:hAnsi="仿宋"/>
          <w:b/>
          <w:sz w:val="24"/>
        </w:rPr>
      </w:pPr>
      <w:r w:rsidRPr="006B4354">
        <w:rPr>
          <w:rFonts w:ascii="仿宋" w:eastAsia="仿宋" w:hAnsi="仿宋" w:hint="eastAsia"/>
          <w:b/>
          <w:sz w:val="24"/>
        </w:rPr>
        <w:t>表3  田径项目评分标准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
        <w:gridCol w:w="879"/>
        <w:gridCol w:w="879"/>
        <w:gridCol w:w="879"/>
        <w:gridCol w:w="879"/>
        <w:gridCol w:w="879"/>
        <w:gridCol w:w="879"/>
        <w:gridCol w:w="879"/>
        <w:gridCol w:w="879"/>
        <w:gridCol w:w="879"/>
      </w:tblGrid>
      <w:tr w:rsidR="00040714" w:rsidRPr="006B4354" w:rsidTr="00A90F84">
        <w:trPr>
          <w:trHeight w:val="603"/>
          <w:jc w:val="center"/>
        </w:trPr>
        <w:tc>
          <w:tcPr>
            <w:tcW w:w="878" w:type="dxa"/>
            <w:vMerge w:val="restart"/>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得分</w:t>
            </w:r>
          </w:p>
        </w:tc>
        <w:tc>
          <w:tcPr>
            <w:tcW w:w="2637"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800米（分</w:t>
            </w:r>
            <w:r w:rsidRPr="006B4354">
              <w:rPr>
                <w:rFonts w:ascii="宋体" w:eastAsia="宋体" w:hAnsi="宋体" w:cs="宋体" w:hint="eastAsia"/>
                <w:b/>
                <w:kern w:val="0"/>
                <w:sz w:val="24"/>
              </w:rPr>
              <w:t>•</w:t>
            </w:r>
            <w:r w:rsidRPr="006B4354">
              <w:rPr>
                <w:rFonts w:ascii="仿宋" w:eastAsia="仿宋" w:hAnsi="仿宋" w:cs="仿宋" w:hint="eastAsia"/>
                <w:b/>
                <w:kern w:val="0"/>
                <w:sz w:val="24"/>
              </w:rPr>
              <w:t>秒</w:t>
            </w:r>
            <w:r w:rsidRPr="006B4354">
              <w:rPr>
                <w:rFonts w:ascii="仿宋" w:eastAsia="仿宋" w:hAnsi="仿宋" w:cs="宋体" w:hint="eastAsia"/>
                <w:b/>
                <w:kern w:val="0"/>
                <w:sz w:val="24"/>
              </w:rPr>
              <w:t>）</w:t>
            </w:r>
          </w:p>
        </w:tc>
        <w:tc>
          <w:tcPr>
            <w:tcW w:w="2637"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cs="宋体"/>
                <w:b/>
                <w:kern w:val="0"/>
                <w:sz w:val="24"/>
              </w:rPr>
            </w:pPr>
            <w:r w:rsidRPr="006B4354">
              <w:rPr>
                <w:rFonts w:ascii="仿宋" w:eastAsia="仿宋" w:hAnsi="仿宋" w:hint="eastAsia"/>
                <w:b/>
                <w:sz w:val="24"/>
              </w:rPr>
              <w:t>100米</w:t>
            </w:r>
            <w:r w:rsidRPr="006B4354">
              <w:rPr>
                <w:rFonts w:ascii="仿宋" w:eastAsia="仿宋" w:hAnsi="仿宋" w:hint="eastAsia"/>
                <w:b/>
                <w:kern w:val="0"/>
                <w:sz w:val="24"/>
              </w:rPr>
              <w:t>（秒）</w:t>
            </w:r>
          </w:p>
        </w:tc>
        <w:tc>
          <w:tcPr>
            <w:tcW w:w="2637"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hint="eastAsia"/>
                <w:b/>
                <w:sz w:val="24"/>
              </w:rPr>
              <w:t>50</w:t>
            </w:r>
            <w:r w:rsidRPr="006B4354">
              <w:rPr>
                <w:rFonts w:ascii="仿宋" w:eastAsia="仿宋" w:hAnsi="仿宋" w:cs="宋体" w:hint="eastAsia"/>
                <w:b/>
                <w:kern w:val="0"/>
                <w:sz w:val="24"/>
              </w:rPr>
              <w:t>米</w:t>
            </w:r>
            <w:r w:rsidRPr="006B4354">
              <w:rPr>
                <w:rFonts w:ascii="仿宋" w:eastAsia="仿宋" w:hAnsi="仿宋" w:hint="eastAsia"/>
                <w:b/>
                <w:kern w:val="0"/>
                <w:sz w:val="24"/>
              </w:rPr>
              <w:t>（秒）</w:t>
            </w:r>
          </w:p>
        </w:tc>
      </w:tr>
      <w:tr w:rsidR="00040714" w:rsidRPr="006B4354" w:rsidTr="00A90F84">
        <w:trPr>
          <w:trHeight w:val="630"/>
          <w:jc w:val="center"/>
        </w:trPr>
        <w:tc>
          <w:tcPr>
            <w:tcW w:w="878"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仿宋" w:eastAsia="仿宋" w:hAnsi="仿宋" w:cs="宋体"/>
                <w:b/>
                <w:kern w:val="0"/>
                <w:sz w:val="24"/>
              </w:rPr>
            </w:pPr>
          </w:p>
        </w:tc>
        <w:tc>
          <w:tcPr>
            <w:tcW w:w="879"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初一</w:t>
            </w:r>
          </w:p>
        </w:tc>
        <w:tc>
          <w:tcPr>
            <w:tcW w:w="879"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b/>
                <w:kern w:val="0"/>
                <w:sz w:val="24"/>
              </w:rPr>
            </w:pPr>
            <w:r w:rsidRPr="006B4354">
              <w:rPr>
                <w:rFonts w:ascii="仿宋" w:eastAsia="仿宋" w:hAnsi="仿宋" w:hint="eastAsia"/>
                <w:b/>
                <w:kern w:val="0"/>
                <w:sz w:val="24"/>
              </w:rPr>
              <w:t>初二</w:t>
            </w:r>
          </w:p>
        </w:tc>
        <w:tc>
          <w:tcPr>
            <w:tcW w:w="879"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c>
          <w:tcPr>
            <w:tcW w:w="879"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初一</w:t>
            </w:r>
          </w:p>
        </w:tc>
        <w:tc>
          <w:tcPr>
            <w:tcW w:w="879"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b/>
                <w:kern w:val="0"/>
                <w:sz w:val="24"/>
              </w:rPr>
            </w:pPr>
            <w:r w:rsidRPr="006B4354">
              <w:rPr>
                <w:rFonts w:ascii="仿宋" w:eastAsia="仿宋" w:hAnsi="仿宋" w:hint="eastAsia"/>
                <w:b/>
                <w:kern w:val="0"/>
                <w:sz w:val="24"/>
              </w:rPr>
              <w:t>初二</w:t>
            </w:r>
          </w:p>
        </w:tc>
        <w:tc>
          <w:tcPr>
            <w:tcW w:w="879" w:type="dxa"/>
            <w:tcBorders>
              <w:top w:val="single" w:sz="2"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c>
          <w:tcPr>
            <w:tcW w:w="879"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初一</w:t>
            </w:r>
          </w:p>
        </w:tc>
        <w:tc>
          <w:tcPr>
            <w:tcW w:w="879"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初二</w:t>
            </w:r>
          </w:p>
        </w:tc>
        <w:tc>
          <w:tcPr>
            <w:tcW w:w="879"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3'35"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3'30"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3'25"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15.6</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8.1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8.0</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7.9</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3'42"</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3'37"</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3'32"</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15.9</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15.8</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8.2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8.1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8.0</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3'49"</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3'44"</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3'39"</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17.0</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16.2</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16.1</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8.3</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8.2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8.1</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3'57"</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3'52"</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3'47"</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16.4</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16.3</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8.6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8.5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8.4</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4'05"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4'00"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3'55"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17.4</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16.7</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16.6</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8.9</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8.8</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8.7</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78</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4'10"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4'05"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4'00"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16.9</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16.7</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9.0</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8.9</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76</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4'15"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4'10"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4'05"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17.0</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16.9</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9.3</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9.1</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74</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4'20"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4'15"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4'10"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17.9</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17.3</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17.2</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9.4</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9.3</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72</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4'25"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4'20"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4'15"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17.6</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9.5</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4'30"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4'25"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4'20"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17.7</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17.6</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9.9</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9.8</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9.7</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68</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4'35"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4'30"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4'25"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18.3</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17.8</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17.7</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10.0</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9.9</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66</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4'40"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4'35"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4'30"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18.4</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17.9</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17.8</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10.3</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10.1</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64</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4'45"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4'40"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4'35"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18.1</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10.4</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10.3</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62</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4'50"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4'45"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4'40"</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18.2</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18.1</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10.5</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4'55"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4'50"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4'45"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18.8</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18.4</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18.3</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10.9</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10.8</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10.7</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5'05"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5'00"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4'55"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19.2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18.8</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18.7</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11.1</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11.0</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10.9</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5'15"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5'10"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5'05"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19.5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19.2</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19.1</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11.3</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11.1</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5'25"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5'20"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5'15"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19.9</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19.6</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19.5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11.5</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11.4</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11.3</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5'35"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5'30"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5'25"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20.2</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20.0</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19.9</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11.7</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11.5</w:t>
            </w:r>
          </w:p>
        </w:tc>
      </w:tr>
      <w:tr w:rsidR="00040714" w:rsidRPr="006B4354" w:rsidTr="00A90F84">
        <w:trPr>
          <w:trHeight w:hRule="exact" w:val="510"/>
          <w:jc w:val="center"/>
        </w:trPr>
        <w:tc>
          <w:tcPr>
            <w:tcW w:w="87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5'45"</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5'40"</w:t>
            </w:r>
          </w:p>
        </w:tc>
        <w:tc>
          <w:tcPr>
            <w:tcW w:w="8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jc w:val="center"/>
              <w:rPr>
                <w:rFonts w:ascii="仿宋" w:eastAsia="仿宋" w:hAnsi="仿宋"/>
                <w:bCs/>
                <w:sz w:val="22"/>
                <w:szCs w:val="22"/>
              </w:rPr>
            </w:pPr>
            <w:r w:rsidRPr="006B4354">
              <w:rPr>
                <w:rFonts w:ascii="仿宋" w:eastAsia="仿宋" w:hAnsi="仿宋" w:hint="eastAsia"/>
                <w:bCs/>
                <w:sz w:val="22"/>
                <w:szCs w:val="22"/>
              </w:rPr>
              <w:t>5'35"</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20.6</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20.4</w:t>
            </w:r>
          </w:p>
        </w:tc>
        <w:tc>
          <w:tcPr>
            <w:tcW w:w="879"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20.3</w:t>
            </w:r>
          </w:p>
        </w:tc>
        <w:tc>
          <w:tcPr>
            <w:tcW w:w="879"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11.9</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11.8</w:t>
            </w:r>
          </w:p>
        </w:tc>
        <w:tc>
          <w:tcPr>
            <w:tcW w:w="879"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jc w:val="center"/>
              <w:rPr>
                <w:rFonts w:ascii="仿宋" w:eastAsia="仿宋" w:hAnsi="仿宋"/>
                <w:sz w:val="22"/>
                <w:szCs w:val="22"/>
              </w:rPr>
            </w:pPr>
            <w:r w:rsidRPr="006B4354">
              <w:rPr>
                <w:rFonts w:ascii="仿宋" w:eastAsia="仿宋" w:hAnsi="仿宋" w:hint="eastAsia"/>
                <w:sz w:val="22"/>
                <w:szCs w:val="22"/>
              </w:rPr>
              <w:t>11.7</w:t>
            </w:r>
          </w:p>
        </w:tc>
      </w:tr>
    </w:tbl>
    <w:p w:rsidR="00040714" w:rsidRPr="006B4354" w:rsidRDefault="00040714" w:rsidP="00040714">
      <w:pPr>
        <w:adjustRightInd w:val="0"/>
        <w:snapToGrid w:val="0"/>
        <w:spacing w:line="360" w:lineRule="auto"/>
        <w:ind w:firstLineChars="200" w:firstLine="482"/>
        <w:rPr>
          <w:rFonts w:ascii="宋体" w:eastAsia="宋体" w:hAnsi="宋体"/>
          <w:b/>
          <w:sz w:val="24"/>
        </w:rPr>
      </w:pPr>
    </w:p>
    <w:p w:rsidR="00040714" w:rsidRPr="006B4354" w:rsidRDefault="00040714" w:rsidP="00040714">
      <w:pPr>
        <w:adjustRightInd w:val="0"/>
        <w:snapToGrid w:val="0"/>
        <w:ind w:firstLine="556"/>
        <w:rPr>
          <w:rFonts w:ascii="仿宋" w:eastAsia="仿宋" w:hAnsi="仿宋"/>
          <w:b/>
          <w:sz w:val="24"/>
        </w:rPr>
      </w:pPr>
      <w:r w:rsidRPr="006B4354">
        <w:rPr>
          <w:rFonts w:ascii="仿宋" w:eastAsia="仿宋" w:hAnsi="仿宋" w:hint="eastAsia"/>
          <w:b/>
          <w:sz w:val="24"/>
        </w:rPr>
        <w:t>表4  田径项目评分标准（续）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1"/>
        <w:gridCol w:w="1090"/>
        <w:gridCol w:w="1090"/>
        <w:gridCol w:w="1090"/>
        <w:gridCol w:w="1090"/>
        <w:gridCol w:w="1090"/>
        <w:gridCol w:w="1090"/>
        <w:gridCol w:w="1090"/>
      </w:tblGrid>
      <w:tr w:rsidR="00040714" w:rsidRPr="006B4354" w:rsidTr="00A90F84">
        <w:trPr>
          <w:trHeight w:val="603"/>
          <w:jc w:val="center"/>
        </w:trPr>
        <w:tc>
          <w:tcPr>
            <w:tcW w:w="1121" w:type="dxa"/>
            <w:vMerge w:val="restart"/>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得分</w:t>
            </w:r>
          </w:p>
        </w:tc>
        <w:tc>
          <w:tcPr>
            <w:tcW w:w="3270"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掷实心球（米）</w:t>
            </w:r>
          </w:p>
        </w:tc>
        <w:tc>
          <w:tcPr>
            <w:tcW w:w="2180" w:type="dxa"/>
            <w:gridSpan w:val="2"/>
            <w:tcBorders>
              <w:top w:val="single" w:sz="4" w:space="0" w:color="auto"/>
              <w:left w:val="single" w:sz="4" w:space="0" w:color="auto"/>
              <w:bottom w:val="single" w:sz="2"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hint="eastAsia"/>
                <w:b/>
                <w:sz w:val="24"/>
              </w:rPr>
              <w:t>跳高</w:t>
            </w:r>
            <w:r w:rsidRPr="006B4354">
              <w:rPr>
                <w:rFonts w:ascii="仿宋" w:eastAsia="仿宋" w:hAnsi="仿宋" w:cs="宋体" w:hint="eastAsia"/>
                <w:b/>
                <w:kern w:val="0"/>
                <w:sz w:val="24"/>
              </w:rPr>
              <w:t>（米）</w:t>
            </w:r>
          </w:p>
        </w:tc>
        <w:tc>
          <w:tcPr>
            <w:tcW w:w="2180" w:type="dxa"/>
            <w:gridSpan w:val="2"/>
            <w:tcBorders>
              <w:top w:val="single" w:sz="4" w:space="0" w:color="auto"/>
              <w:left w:val="single" w:sz="2" w:space="0" w:color="auto"/>
              <w:bottom w:val="single" w:sz="2"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跳远（米）</w:t>
            </w:r>
          </w:p>
        </w:tc>
      </w:tr>
      <w:tr w:rsidR="00040714" w:rsidRPr="006B4354" w:rsidTr="00A90F84">
        <w:trPr>
          <w:trHeight w:val="630"/>
          <w:jc w:val="center"/>
        </w:trPr>
        <w:tc>
          <w:tcPr>
            <w:tcW w:w="1121"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仿宋" w:eastAsia="仿宋" w:hAnsi="仿宋" w:cs="宋体"/>
                <w:b/>
                <w:kern w:val="0"/>
                <w:sz w:val="24"/>
              </w:rPr>
            </w:pPr>
          </w:p>
        </w:tc>
        <w:tc>
          <w:tcPr>
            <w:tcW w:w="1090"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b/>
                <w:kern w:val="0"/>
                <w:sz w:val="24"/>
              </w:rPr>
            </w:pPr>
            <w:r w:rsidRPr="006B4354">
              <w:rPr>
                <w:rFonts w:ascii="仿宋" w:eastAsia="仿宋" w:hAnsi="仿宋" w:cs="宋体" w:hint="eastAsia"/>
                <w:b/>
                <w:kern w:val="0"/>
                <w:sz w:val="24"/>
              </w:rPr>
              <w:t>初一</w:t>
            </w:r>
          </w:p>
        </w:tc>
        <w:tc>
          <w:tcPr>
            <w:tcW w:w="1090"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b/>
                <w:kern w:val="0"/>
                <w:sz w:val="24"/>
              </w:rPr>
            </w:pPr>
            <w:r w:rsidRPr="006B4354">
              <w:rPr>
                <w:rFonts w:ascii="仿宋" w:eastAsia="仿宋" w:hAnsi="仿宋" w:hint="eastAsia"/>
                <w:b/>
                <w:kern w:val="0"/>
                <w:sz w:val="24"/>
              </w:rPr>
              <w:t>初二</w:t>
            </w:r>
          </w:p>
        </w:tc>
        <w:tc>
          <w:tcPr>
            <w:tcW w:w="1090" w:type="dxa"/>
            <w:tcBorders>
              <w:top w:val="single" w:sz="2"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c>
          <w:tcPr>
            <w:tcW w:w="1090"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初一</w:t>
            </w:r>
          </w:p>
        </w:tc>
        <w:tc>
          <w:tcPr>
            <w:tcW w:w="1090"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c>
          <w:tcPr>
            <w:tcW w:w="1090"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初二</w:t>
            </w:r>
          </w:p>
        </w:tc>
        <w:tc>
          <w:tcPr>
            <w:tcW w:w="1090" w:type="dxa"/>
            <w:tcBorders>
              <w:top w:val="single" w:sz="2"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仿宋" w:eastAsia="仿宋" w:hAnsi="仿宋"/>
                <w:b/>
                <w:sz w:val="24"/>
              </w:rPr>
            </w:pPr>
            <w:r w:rsidRPr="006B4354">
              <w:rPr>
                <w:rFonts w:ascii="仿宋" w:eastAsia="仿宋" w:hAnsi="仿宋" w:hint="eastAsia"/>
                <w:b/>
                <w:sz w:val="24"/>
              </w:rPr>
              <w:t>初三</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7.6</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7.8</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1.10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1.20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3.49</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3.60</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95</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7.4</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7.6</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1.17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3.42</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3.52</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90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7.0</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7.2</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1.05</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1.14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3.35</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3.44</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85</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5.9</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6.9</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7.1</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1.03</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1.12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3.28</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3.37</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80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6.6</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1.01</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1.09</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3.21</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3.29</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78</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6.4</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6.9</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3.18</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3.26</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76</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6.1</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6.8</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3.14</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3.21</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74</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5.8</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6.6</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3.07</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3.13</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72</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5.1</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5.7</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6.5</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3.00</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3.05</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70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5.5</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6.4</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0.93</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1.01</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2.97</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3.01</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68</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4.9</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5.4</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6.3</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2.93</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2.98</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66</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5.2</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6.2</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0.99</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2.88</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2.95</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64</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4.5</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4.9</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6.1</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0.89</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2.84</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2.90</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62</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4.3</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4.7</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0.88</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2.81</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2.86</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60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4.6</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5.9</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0.87</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2.79</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2.82</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4.4</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5.8</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0.84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0.91</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2.71</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2.74</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4.2</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5.4</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0.82</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0.89</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2.63</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2.66</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3.3</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3.9</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5.0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0.79</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0.86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2.55</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2.57</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2.9</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3.6</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4.5</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0.76</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0.84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2.47</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2.49</w:t>
            </w:r>
          </w:p>
        </w:tc>
      </w:tr>
      <w:tr w:rsidR="00040714" w:rsidRPr="006B4354" w:rsidTr="00A90F84">
        <w:trPr>
          <w:trHeight w:hRule="exact" w:val="510"/>
          <w:jc w:val="center"/>
        </w:trPr>
        <w:tc>
          <w:tcPr>
            <w:tcW w:w="11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10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3.2</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4.0</w:t>
            </w:r>
          </w:p>
        </w:tc>
        <w:tc>
          <w:tcPr>
            <w:tcW w:w="109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0.74</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0.81</w:t>
            </w:r>
          </w:p>
        </w:tc>
        <w:tc>
          <w:tcPr>
            <w:tcW w:w="109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2.39</w:t>
            </w:r>
          </w:p>
        </w:tc>
        <w:tc>
          <w:tcPr>
            <w:tcW w:w="10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仿宋" w:eastAsia="仿宋" w:hAnsi="仿宋" w:cs="宋体"/>
                <w:kern w:val="0"/>
                <w:sz w:val="24"/>
              </w:rPr>
            </w:pPr>
            <w:r w:rsidRPr="006B4354">
              <w:rPr>
                <w:rFonts w:ascii="仿宋" w:eastAsia="仿宋" w:hAnsi="仿宋" w:cs="宋体" w:hint="eastAsia"/>
                <w:kern w:val="0"/>
                <w:sz w:val="24"/>
              </w:rPr>
              <w:t>2.41</w:t>
            </w:r>
          </w:p>
        </w:tc>
      </w:tr>
    </w:tbl>
    <w:p w:rsidR="00040714" w:rsidRPr="006B4354" w:rsidRDefault="00040714" w:rsidP="00040714">
      <w:pPr>
        <w:adjustRightInd w:val="0"/>
        <w:snapToGrid w:val="0"/>
        <w:spacing w:line="360" w:lineRule="auto"/>
        <w:rPr>
          <w:rFonts w:ascii="宋体" w:eastAsia="宋体" w:hAnsi="宋体"/>
          <w:b/>
          <w:sz w:val="24"/>
        </w:rPr>
      </w:pPr>
    </w:p>
    <w:p w:rsidR="00040714" w:rsidRPr="006B4354" w:rsidRDefault="00040714" w:rsidP="00040714">
      <w:pPr>
        <w:adjustRightInd w:val="0"/>
        <w:snapToGrid w:val="0"/>
        <w:spacing w:line="540" w:lineRule="exact"/>
        <w:ind w:firstLineChars="200" w:firstLine="482"/>
        <w:rPr>
          <w:rFonts w:ascii="宋体" w:eastAsia="宋体" w:hAnsi="宋体"/>
          <w:b/>
          <w:sz w:val="24"/>
        </w:rPr>
      </w:pPr>
      <w:r w:rsidRPr="006B4354">
        <w:rPr>
          <w:rFonts w:ascii="宋体" w:eastAsia="宋体" w:hAnsi="宋体" w:hint="eastAsia"/>
          <w:b/>
          <w:sz w:val="24"/>
        </w:rPr>
        <w:t>二、体操</w:t>
      </w:r>
    </w:p>
    <w:p w:rsidR="00040714" w:rsidRPr="006B4354" w:rsidRDefault="00040714" w:rsidP="00040714">
      <w:pPr>
        <w:adjustRightInd w:val="0"/>
        <w:snapToGrid w:val="0"/>
        <w:spacing w:line="540" w:lineRule="exact"/>
        <w:ind w:firstLineChars="200" w:firstLine="482"/>
        <w:rPr>
          <w:rFonts w:ascii="宋体" w:eastAsia="宋体" w:hAnsi="宋体"/>
          <w:b/>
          <w:sz w:val="24"/>
        </w:rPr>
      </w:pPr>
      <w:r w:rsidRPr="006B4354">
        <w:rPr>
          <w:rFonts w:ascii="宋体" w:eastAsia="宋体" w:hAnsi="宋体" w:hint="eastAsia"/>
          <w:b/>
          <w:sz w:val="24"/>
        </w:rPr>
        <w:t>(</w:t>
      </w:r>
      <w:proofErr w:type="gramStart"/>
      <w:r w:rsidRPr="006B4354">
        <w:rPr>
          <w:rFonts w:ascii="宋体" w:eastAsia="宋体" w:hAnsi="宋体" w:hint="eastAsia"/>
          <w:b/>
          <w:sz w:val="24"/>
        </w:rPr>
        <w:t>一</w:t>
      </w:r>
      <w:proofErr w:type="gramEnd"/>
      <w:r w:rsidRPr="006B4354">
        <w:rPr>
          <w:rFonts w:ascii="宋体" w:eastAsia="宋体" w:hAnsi="宋体" w:hint="eastAsia"/>
          <w:b/>
          <w:sz w:val="24"/>
        </w:rPr>
        <w:t>)男生</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lastRenderedPageBreak/>
        <w:t>1.技巧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（1）内容：鱼跃前滚翻（3分）──交叉转体180度（1分）──后滚成肩肘倒立（2）──前滚成蹲立（1）──挺身跳（1分）。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（2）适用年级：初一年级。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（3）考核要求：成套动作满分为10分。其中，动作完成分8分，连贯性及表现力2分</w:t>
      </w:r>
      <w:r>
        <w:rPr>
          <w:rFonts w:ascii="宋体" w:eastAsia="宋体" w:hAnsi="宋体" w:hint="eastAsia"/>
          <w:sz w:val="24"/>
        </w:rPr>
        <w:t>。动作从前向后，依次完成，根据学生完成动作的数量和质量计分，</w:t>
      </w:r>
      <w:r w:rsidRPr="006B4354">
        <w:rPr>
          <w:rFonts w:ascii="宋体" w:eastAsia="宋体" w:hAnsi="宋体" w:hint="eastAsia"/>
          <w:sz w:val="24"/>
        </w:rPr>
        <w:t>中断者，可增加一次考核机会，并以两次考核的较好成绩计分。</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动作规格1：成套动作连贯，节奏鲜明，姿态优美，鱼跃前滚翻有明显腾空，身体</w:t>
      </w:r>
      <w:proofErr w:type="gramStart"/>
      <w:r w:rsidRPr="006B4354">
        <w:rPr>
          <w:rFonts w:ascii="宋体" w:eastAsia="宋体" w:hAnsi="宋体" w:hint="eastAsia"/>
          <w:sz w:val="24"/>
        </w:rPr>
        <w:t>依次着</w:t>
      </w:r>
      <w:proofErr w:type="gramEnd"/>
      <w:r w:rsidRPr="006B4354">
        <w:rPr>
          <w:rFonts w:ascii="宋体" w:eastAsia="宋体" w:hAnsi="宋体" w:hint="eastAsia"/>
          <w:sz w:val="24"/>
        </w:rPr>
        <w:t>垫，滚动圆滑，方向正；交叉转体180度方向定位准，动作迅速；肩肘倒立充分展髋、停稳；前滚成蹲立，</w:t>
      </w:r>
      <w:proofErr w:type="gramStart"/>
      <w:r w:rsidRPr="006B4354">
        <w:rPr>
          <w:rFonts w:ascii="宋体" w:eastAsia="宋体" w:hAnsi="宋体" w:hint="eastAsia"/>
          <w:sz w:val="24"/>
        </w:rPr>
        <w:t>跟肩及时</w:t>
      </w:r>
      <w:proofErr w:type="gramEnd"/>
      <w:r w:rsidRPr="006B4354">
        <w:rPr>
          <w:rFonts w:ascii="宋体" w:eastAsia="宋体" w:hAnsi="宋体" w:hint="eastAsia"/>
          <w:sz w:val="24"/>
        </w:rPr>
        <w:t>，团身紧；挺身跳腾空高，</w:t>
      </w:r>
      <w:proofErr w:type="gramStart"/>
      <w:r w:rsidRPr="006B4354">
        <w:rPr>
          <w:rFonts w:ascii="宋体" w:eastAsia="宋体" w:hAnsi="宋体" w:hint="eastAsia"/>
          <w:sz w:val="24"/>
        </w:rPr>
        <w:t>空中展体充分</w:t>
      </w:r>
      <w:proofErr w:type="gramEnd"/>
      <w:r w:rsidRPr="006B4354">
        <w:rPr>
          <w:rFonts w:ascii="宋体" w:eastAsia="宋体" w:hAnsi="宋体" w:hint="eastAsia"/>
          <w:sz w:val="24"/>
        </w:rPr>
        <w:t>，落地稳（8.5-10分）。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动作规格2：完成较轻松、协调、连贯、有节奏，姿态较好，幅度较大，方向正，动作较稳定（7.5-8.4分）。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动作规格3：完成不够轻松、协调、连贯，节奏欠佳，姿态不够好，幅度较小，方向不正，动作欠稳定仅完成成套动作（6-7.4分）。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2.支撑跳跃</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第一项：</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（1）内容：</w:t>
      </w:r>
      <w:proofErr w:type="gramStart"/>
      <w:r w:rsidRPr="006B4354">
        <w:rPr>
          <w:rFonts w:ascii="宋体" w:eastAsia="宋体" w:hAnsi="宋体" w:hint="eastAsia"/>
          <w:sz w:val="24"/>
        </w:rPr>
        <w:t>横箱分腿</w:t>
      </w:r>
      <w:proofErr w:type="gramEnd"/>
      <w:r w:rsidRPr="006B4354">
        <w:rPr>
          <w:rFonts w:ascii="宋体" w:eastAsia="宋体" w:hAnsi="宋体" w:hint="eastAsia"/>
          <w:sz w:val="24"/>
        </w:rPr>
        <w:t>腾越。</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kern w:val="0"/>
          <w:sz w:val="24"/>
        </w:rPr>
        <w:t>（2）适用年级：</w:t>
      </w:r>
      <w:r w:rsidRPr="006B4354">
        <w:rPr>
          <w:rFonts w:ascii="宋体" w:eastAsia="宋体" w:hAnsi="宋体" w:hint="eastAsia"/>
          <w:sz w:val="24"/>
        </w:rPr>
        <w:t>初一年级。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（3）考核要求：动作满分为10分。其中，动作完成分8分，连贯性及表现力2</w:t>
      </w:r>
      <w:r>
        <w:rPr>
          <w:rFonts w:ascii="宋体" w:eastAsia="宋体" w:hAnsi="宋体" w:hint="eastAsia"/>
          <w:sz w:val="24"/>
        </w:rPr>
        <w:t>分。根据学生完成动作的质量计分，</w:t>
      </w:r>
      <w:r w:rsidRPr="006B4354">
        <w:rPr>
          <w:rFonts w:ascii="宋体" w:eastAsia="宋体" w:hAnsi="宋体" w:hint="eastAsia"/>
          <w:sz w:val="24"/>
        </w:rPr>
        <w:t xml:space="preserve">中断者，可增加一次考核机会，并以两次考核的较好成绩计分。 </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动作规格1：助跑轻松、自然、协调，速度快，起跳快，腾空高，直膝分腿</w:t>
      </w:r>
      <w:r w:rsidRPr="006B4354">
        <w:rPr>
          <w:rFonts w:ascii="宋体" w:eastAsia="宋体" w:hAnsi="宋体" w:hint="eastAsia"/>
          <w:sz w:val="24"/>
        </w:rPr>
        <w:lastRenderedPageBreak/>
        <w:t>大，稍屈髋，有明显的制动和上体挺身动作，</w:t>
      </w:r>
      <w:proofErr w:type="gramStart"/>
      <w:r w:rsidRPr="006B4354">
        <w:rPr>
          <w:rFonts w:ascii="宋体" w:eastAsia="宋体" w:hAnsi="宋体" w:hint="eastAsia"/>
          <w:sz w:val="24"/>
        </w:rPr>
        <w:t>展体充分</w:t>
      </w:r>
      <w:proofErr w:type="gramEnd"/>
      <w:r w:rsidRPr="006B4354">
        <w:rPr>
          <w:rFonts w:ascii="宋体" w:eastAsia="宋体" w:hAnsi="宋体" w:hint="eastAsia"/>
          <w:sz w:val="24"/>
        </w:rPr>
        <w:t>，姿态美，落地稳（8.5-10分）。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动作规格2：助跑轻松、自然、协调，速度较快，起跳快，腾空较高，分腿大，直膝推手快，有制动和</w:t>
      </w:r>
      <w:proofErr w:type="gramStart"/>
      <w:r w:rsidRPr="006B4354">
        <w:rPr>
          <w:rFonts w:ascii="宋体" w:eastAsia="宋体" w:hAnsi="宋体" w:hint="eastAsia"/>
          <w:sz w:val="24"/>
        </w:rPr>
        <w:t>上体急振意识</w:t>
      </w:r>
      <w:proofErr w:type="gramEnd"/>
      <w:r w:rsidRPr="006B4354">
        <w:rPr>
          <w:rFonts w:ascii="宋体" w:eastAsia="宋体" w:hAnsi="宋体" w:hint="eastAsia"/>
          <w:sz w:val="24"/>
        </w:rPr>
        <w:t>，</w:t>
      </w:r>
      <w:proofErr w:type="gramStart"/>
      <w:r w:rsidRPr="006B4354">
        <w:rPr>
          <w:rFonts w:ascii="宋体" w:eastAsia="宋体" w:hAnsi="宋体" w:hint="eastAsia"/>
          <w:sz w:val="24"/>
        </w:rPr>
        <w:t>有展体动作</w:t>
      </w:r>
      <w:proofErr w:type="gramEnd"/>
      <w:r w:rsidRPr="006B4354">
        <w:rPr>
          <w:rFonts w:ascii="宋体" w:eastAsia="宋体" w:hAnsi="宋体" w:hint="eastAsia"/>
          <w:sz w:val="24"/>
        </w:rPr>
        <w:t>，姿态较美，落地较稳（7.5-8.4分）。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动作规格3：助跑较快，能完成动作，但腾空不高，动作不美，落地不稳，仅完成成套动作（6-7.4分）。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第二项：</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（1）内容：</w:t>
      </w:r>
      <w:proofErr w:type="gramStart"/>
      <w:r w:rsidRPr="006B4354">
        <w:rPr>
          <w:rFonts w:ascii="宋体" w:eastAsia="宋体" w:hAnsi="宋体" w:hint="eastAsia"/>
          <w:sz w:val="24"/>
        </w:rPr>
        <w:t>横箱屈腿</w:t>
      </w:r>
      <w:proofErr w:type="gramEnd"/>
      <w:r w:rsidRPr="006B4354">
        <w:rPr>
          <w:rFonts w:ascii="宋体" w:eastAsia="宋体" w:hAnsi="宋体" w:hint="eastAsia"/>
          <w:sz w:val="24"/>
        </w:rPr>
        <w:t>腾越。</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（2）适用年级：初一年级。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（3）考核要求：动作满分为10分。其中，动作完成分8分，连贯性及表现力2</w:t>
      </w:r>
      <w:r>
        <w:rPr>
          <w:rFonts w:ascii="宋体" w:eastAsia="宋体" w:hAnsi="宋体" w:hint="eastAsia"/>
          <w:sz w:val="24"/>
        </w:rPr>
        <w:t>分。根据学生完成动作的质量计分，</w:t>
      </w:r>
      <w:r w:rsidRPr="006B4354">
        <w:rPr>
          <w:rFonts w:ascii="宋体" w:eastAsia="宋体" w:hAnsi="宋体" w:hint="eastAsia"/>
          <w:sz w:val="24"/>
        </w:rPr>
        <w:t xml:space="preserve">中断者，可增加一次考核机会，并以两次考核的较好成绩计分。 </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动作规格1：助跑轻松、自然、协调，速度快，起跳快，腾空高，提臀高，屈腿紧靠胸，</w:t>
      </w:r>
      <w:proofErr w:type="gramStart"/>
      <w:r w:rsidRPr="006B4354">
        <w:rPr>
          <w:rFonts w:ascii="宋体" w:eastAsia="宋体" w:hAnsi="宋体" w:hint="eastAsia"/>
          <w:sz w:val="24"/>
        </w:rPr>
        <w:t>展体充分</w:t>
      </w:r>
      <w:proofErr w:type="gramEnd"/>
      <w:r w:rsidRPr="006B4354">
        <w:rPr>
          <w:rFonts w:ascii="宋体" w:eastAsia="宋体" w:hAnsi="宋体" w:hint="eastAsia"/>
          <w:sz w:val="24"/>
        </w:rPr>
        <w:t>，姿态美，落地稳（8.5-10分）。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动作规格2：助跑轻松、自然、协调，速度较快，起跳快，腾空较高，提臀较高，屈腿靠胸，</w:t>
      </w:r>
      <w:proofErr w:type="gramStart"/>
      <w:r w:rsidRPr="006B4354">
        <w:rPr>
          <w:rFonts w:ascii="宋体" w:eastAsia="宋体" w:hAnsi="宋体" w:hint="eastAsia"/>
          <w:sz w:val="24"/>
        </w:rPr>
        <w:t>有展体动作</w:t>
      </w:r>
      <w:proofErr w:type="gramEnd"/>
      <w:r w:rsidRPr="006B4354">
        <w:rPr>
          <w:rFonts w:ascii="宋体" w:eastAsia="宋体" w:hAnsi="宋体" w:hint="eastAsia"/>
          <w:sz w:val="24"/>
        </w:rPr>
        <w:t>，姿态较美，落地较稳（7.5-8.4分）。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动作规格3：助跑较快，能完成动作，但屈腿时</w:t>
      </w:r>
      <w:proofErr w:type="gramStart"/>
      <w:r w:rsidRPr="006B4354">
        <w:rPr>
          <w:rFonts w:ascii="宋体" w:eastAsia="宋体" w:hAnsi="宋体" w:hint="eastAsia"/>
          <w:sz w:val="24"/>
        </w:rPr>
        <w:t>两膝夹不紧</w:t>
      </w:r>
      <w:proofErr w:type="gramEnd"/>
      <w:r w:rsidRPr="006B4354">
        <w:rPr>
          <w:rFonts w:ascii="宋体" w:eastAsia="宋体" w:hAnsi="宋体" w:hint="eastAsia"/>
          <w:sz w:val="24"/>
        </w:rPr>
        <w:t>，</w:t>
      </w:r>
      <w:proofErr w:type="gramStart"/>
      <w:r w:rsidRPr="006B4354">
        <w:rPr>
          <w:rFonts w:ascii="宋体" w:eastAsia="宋体" w:hAnsi="宋体" w:hint="eastAsia"/>
          <w:sz w:val="24"/>
        </w:rPr>
        <w:t>没有展体动作</w:t>
      </w:r>
      <w:proofErr w:type="gramEnd"/>
      <w:r w:rsidRPr="006B4354">
        <w:rPr>
          <w:rFonts w:ascii="宋体" w:eastAsia="宋体" w:hAnsi="宋体" w:hint="eastAsia"/>
          <w:sz w:val="24"/>
        </w:rPr>
        <w:t>，动作不美，落地不稳，仅完成成套动作（6-7.4分）。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3.单杠</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（1）内容：双脚蹬地翻身上（2分）──左（右）腿向前摆</w:t>
      </w:r>
      <w:proofErr w:type="gramStart"/>
      <w:r w:rsidRPr="006B4354">
        <w:rPr>
          <w:rFonts w:ascii="宋体" w:eastAsia="宋体" w:hAnsi="宋体" w:hint="eastAsia"/>
          <w:sz w:val="24"/>
        </w:rPr>
        <w:t>越成骑撑</w:t>
      </w:r>
      <w:proofErr w:type="gramEnd"/>
      <w:r w:rsidRPr="006B4354">
        <w:rPr>
          <w:rFonts w:ascii="宋体" w:eastAsia="宋体" w:hAnsi="宋体" w:hint="eastAsia"/>
          <w:sz w:val="24"/>
        </w:rPr>
        <w:t>（2分）──左（右）腿向</w:t>
      </w:r>
      <w:proofErr w:type="gramStart"/>
      <w:r w:rsidRPr="006B4354">
        <w:rPr>
          <w:rFonts w:ascii="宋体" w:eastAsia="宋体" w:hAnsi="宋体" w:hint="eastAsia"/>
          <w:sz w:val="24"/>
        </w:rPr>
        <w:t>后摆越成支撑</w:t>
      </w:r>
      <w:proofErr w:type="gramEnd"/>
      <w:r w:rsidRPr="006B4354">
        <w:rPr>
          <w:rFonts w:ascii="宋体" w:eastAsia="宋体" w:hAnsi="宋体" w:hint="eastAsia"/>
          <w:sz w:val="24"/>
        </w:rPr>
        <w:t>（2分）──后摆转体90度挺身下（2分）。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w:t>
      </w:r>
      <w:r w:rsidRPr="006B4354">
        <w:rPr>
          <w:rFonts w:ascii="宋体" w:eastAsia="宋体" w:hAnsi="宋体" w:hint="eastAsia"/>
          <w:kern w:val="0"/>
          <w:sz w:val="24"/>
        </w:rPr>
        <w:t>适用年级：</w:t>
      </w:r>
      <w:r w:rsidRPr="006B4354">
        <w:rPr>
          <w:rFonts w:ascii="宋体" w:eastAsia="宋体" w:hAnsi="宋体" w:hint="eastAsia"/>
          <w:sz w:val="24"/>
        </w:rPr>
        <w:t>初二、初三年级。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（3）考核要求：成套动作满分为10分。其中，动作完成分8分，连贯性及</w:t>
      </w:r>
      <w:r w:rsidRPr="006B4354">
        <w:rPr>
          <w:rFonts w:ascii="宋体" w:eastAsia="宋体" w:hAnsi="宋体" w:hint="eastAsia"/>
          <w:sz w:val="24"/>
        </w:rPr>
        <w:lastRenderedPageBreak/>
        <w:t>表现力2分</w:t>
      </w:r>
      <w:r>
        <w:rPr>
          <w:rFonts w:ascii="宋体" w:eastAsia="宋体" w:hAnsi="宋体" w:hint="eastAsia"/>
          <w:sz w:val="24"/>
        </w:rPr>
        <w:t>。动作从前向后，依次完成，根据学生完成动作的数量和质量计分，</w:t>
      </w:r>
      <w:r w:rsidRPr="006B4354">
        <w:rPr>
          <w:rFonts w:ascii="宋体" w:eastAsia="宋体" w:hAnsi="宋体" w:hint="eastAsia"/>
          <w:sz w:val="24"/>
        </w:rPr>
        <w:t xml:space="preserve">中断者，可增加一次考核机会，并以两次考核的较好成绩计分。 </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动作规格1：成套动作连贯，姿势正确，动作幅度大，姿态美，节奏好。翻身上蹬摆协调，双腿伸直，腹部靠杠，翻腕，挺身制动。左（右）腿向前摆</w:t>
      </w:r>
      <w:proofErr w:type="gramStart"/>
      <w:r w:rsidRPr="006B4354">
        <w:rPr>
          <w:rFonts w:ascii="宋体" w:eastAsia="宋体" w:hAnsi="宋体" w:hint="eastAsia"/>
          <w:sz w:val="24"/>
        </w:rPr>
        <w:t>越成骑撑</w:t>
      </w:r>
      <w:proofErr w:type="gramEnd"/>
      <w:r w:rsidRPr="006B4354">
        <w:rPr>
          <w:rFonts w:ascii="宋体" w:eastAsia="宋体" w:hAnsi="宋体" w:hint="eastAsia"/>
          <w:sz w:val="24"/>
        </w:rPr>
        <w:t>，动作舒展，</w:t>
      </w:r>
      <w:proofErr w:type="gramStart"/>
      <w:r w:rsidRPr="006B4354">
        <w:rPr>
          <w:rFonts w:ascii="宋体" w:eastAsia="宋体" w:hAnsi="宋体" w:hint="eastAsia"/>
          <w:sz w:val="24"/>
        </w:rPr>
        <w:t>推杠移</w:t>
      </w:r>
      <w:proofErr w:type="gramEnd"/>
      <w:r w:rsidRPr="006B4354">
        <w:rPr>
          <w:rFonts w:ascii="宋体" w:eastAsia="宋体" w:hAnsi="宋体" w:hint="eastAsia"/>
          <w:sz w:val="24"/>
        </w:rPr>
        <w:t>重心果断，动作干净；左（右）腿向</w:t>
      </w:r>
      <w:proofErr w:type="gramStart"/>
      <w:r w:rsidRPr="006B4354">
        <w:rPr>
          <w:rFonts w:ascii="宋体" w:eastAsia="宋体" w:hAnsi="宋体" w:hint="eastAsia"/>
          <w:sz w:val="24"/>
        </w:rPr>
        <w:t>后摆越成支撑</w:t>
      </w:r>
      <w:proofErr w:type="gramEnd"/>
      <w:r w:rsidRPr="006B4354">
        <w:rPr>
          <w:rFonts w:ascii="宋体" w:eastAsia="宋体" w:hAnsi="宋体" w:hint="eastAsia"/>
          <w:sz w:val="24"/>
        </w:rPr>
        <w:t>，动作连贯，重心稳定，直臂支撑充分挺身展体；后摆转体90度挺身下，动作舒展，幅度大，空中</w:t>
      </w:r>
      <w:proofErr w:type="gramStart"/>
      <w:r w:rsidRPr="006B4354">
        <w:rPr>
          <w:rFonts w:ascii="宋体" w:eastAsia="宋体" w:hAnsi="宋体" w:hint="eastAsia"/>
          <w:sz w:val="24"/>
        </w:rPr>
        <w:t>挺身展体明显</w:t>
      </w:r>
      <w:proofErr w:type="gramEnd"/>
      <w:r w:rsidRPr="006B4354">
        <w:rPr>
          <w:rFonts w:ascii="宋体" w:eastAsia="宋体" w:hAnsi="宋体" w:hint="eastAsia"/>
          <w:sz w:val="24"/>
        </w:rPr>
        <w:t>，转体正，落地稳（8.5-10分）。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动作规格2：完成较轻松、协调、连贯，姿态好，幅度大，有节奏，摆动充分，转体正，落地稳（7.5-8.4分）。</w:t>
      </w:r>
    </w:p>
    <w:p w:rsidR="00040714" w:rsidRPr="006B4354" w:rsidRDefault="00040714" w:rsidP="00040714">
      <w:pPr>
        <w:adjustRightInd w:val="0"/>
        <w:snapToGrid w:val="0"/>
        <w:spacing w:line="540" w:lineRule="exact"/>
        <w:ind w:firstLineChars="200" w:firstLine="480"/>
        <w:rPr>
          <w:rFonts w:ascii="宋体" w:eastAsia="宋体" w:hAnsi="宋体"/>
          <w:b/>
          <w:sz w:val="24"/>
        </w:rPr>
      </w:pPr>
      <w:r w:rsidRPr="006B4354">
        <w:rPr>
          <w:rFonts w:ascii="宋体" w:eastAsia="宋体" w:hAnsi="宋体" w:hint="eastAsia"/>
          <w:sz w:val="24"/>
        </w:rPr>
        <w:t>动作规格3：完成不够轻松、协调、连贯，姿态较好，幅度较大，节奏较好，摆动、转体较充分，落地较稳，仅完成成套动作（6-7.4分）。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4.双杠</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（1）内容：</w:t>
      </w:r>
      <w:proofErr w:type="gramStart"/>
      <w:r w:rsidRPr="006B4354">
        <w:rPr>
          <w:rFonts w:ascii="宋体" w:eastAsia="宋体" w:hAnsi="宋体" w:hint="eastAsia"/>
          <w:sz w:val="24"/>
        </w:rPr>
        <w:t>杠端跳上</w:t>
      </w:r>
      <w:proofErr w:type="gramEnd"/>
      <w:r w:rsidRPr="006B4354">
        <w:rPr>
          <w:rFonts w:ascii="宋体" w:eastAsia="宋体" w:hAnsi="宋体" w:hint="eastAsia"/>
          <w:sz w:val="24"/>
        </w:rPr>
        <w:t>成分腿坐（1分）──前进一次成分腿坐（2分）──</w:t>
      </w:r>
      <w:proofErr w:type="gramStart"/>
      <w:r w:rsidRPr="006B4354">
        <w:rPr>
          <w:rFonts w:ascii="宋体" w:eastAsia="宋体" w:hAnsi="宋体" w:hint="eastAsia"/>
          <w:sz w:val="24"/>
        </w:rPr>
        <w:t>弹杠举腿进杠</w:t>
      </w:r>
      <w:proofErr w:type="gramEnd"/>
      <w:r w:rsidRPr="006B4354">
        <w:rPr>
          <w:rFonts w:ascii="宋体" w:eastAsia="宋体" w:hAnsi="宋体" w:hint="eastAsia"/>
          <w:sz w:val="24"/>
        </w:rPr>
        <w:t>支撑后摆转体180度成分腿坐（3分）──</w:t>
      </w:r>
      <w:proofErr w:type="gramStart"/>
      <w:r w:rsidRPr="006B4354">
        <w:rPr>
          <w:rFonts w:ascii="宋体" w:eastAsia="宋体" w:hAnsi="宋体" w:hint="eastAsia"/>
          <w:sz w:val="24"/>
        </w:rPr>
        <w:t>进杠后摆</w:t>
      </w:r>
      <w:proofErr w:type="gramEnd"/>
      <w:r w:rsidRPr="006B4354">
        <w:rPr>
          <w:rFonts w:ascii="宋体" w:eastAsia="宋体" w:hAnsi="宋体" w:hint="eastAsia"/>
          <w:sz w:val="24"/>
        </w:rPr>
        <w:t>挺身下（2分）。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w:t>
      </w:r>
      <w:r w:rsidRPr="006B4354">
        <w:rPr>
          <w:rFonts w:ascii="宋体" w:eastAsia="宋体" w:hAnsi="宋体" w:hint="eastAsia"/>
          <w:kern w:val="0"/>
          <w:sz w:val="24"/>
        </w:rPr>
        <w:t>适用年级：</w:t>
      </w:r>
      <w:r w:rsidRPr="006B4354">
        <w:rPr>
          <w:rFonts w:ascii="宋体" w:eastAsia="宋体" w:hAnsi="宋体" w:hint="eastAsia"/>
          <w:sz w:val="24"/>
        </w:rPr>
        <w:t>初二、初三年级。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（3）考核要求：成套动作满分为10分。其中，动作完成分8分，连贯性及表现力2分</w:t>
      </w:r>
      <w:r>
        <w:rPr>
          <w:rFonts w:ascii="宋体" w:eastAsia="宋体" w:hAnsi="宋体" w:hint="eastAsia"/>
          <w:sz w:val="24"/>
        </w:rPr>
        <w:t>。动作从前向后，依次完成，根据学生完成动作的数量和质量计分，</w:t>
      </w:r>
      <w:r w:rsidRPr="006B4354">
        <w:rPr>
          <w:rFonts w:ascii="宋体" w:eastAsia="宋体" w:hAnsi="宋体" w:hint="eastAsia"/>
          <w:sz w:val="24"/>
        </w:rPr>
        <w:t>中断者，可增加一次考核机会，并以两次考核的较好成绩计分。</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动作规格1：成套动作连贯舒展，节奏好，姿势正确；</w:t>
      </w:r>
      <w:proofErr w:type="gramStart"/>
      <w:r w:rsidRPr="006B4354">
        <w:rPr>
          <w:rFonts w:ascii="宋体" w:eastAsia="宋体" w:hAnsi="宋体" w:hint="eastAsia"/>
          <w:sz w:val="24"/>
        </w:rPr>
        <w:t>杠端跳上</w:t>
      </w:r>
      <w:proofErr w:type="gramEnd"/>
      <w:r w:rsidRPr="006B4354">
        <w:rPr>
          <w:rFonts w:ascii="宋体" w:eastAsia="宋体" w:hAnsi="宋体" w:hint="eastAsia"/>
          <w:sz w:val="24"/>
        </w:rPr>
        <w:t>成分腿坐有直腿、</w:t>
      </w:r>
      <w:proofErr w:type="gramStart"/>
      <w:r w:rsidRPr="006B4354">
        <w:rPr>
          <w:rFonts w:ascii="宋体" w:eastAsia="宋体" w:hAnsi="宋体" w:hint="eastAsia"/>
          <w:sz w:val="24"/>
        </w:rPr>
        <w:t>滑杠动作</w:t>
      </w:r>
      <w:proofErr w:type="gramEnd"/>
      <w:r w:rsidRPr="006B4354">
        <w:rPr>
          <w:rFonts w:ascii="宋体" w:eastAsia="宋体" w:hAnsi="宋体" w:hint="eastAsia"/>
          <w:sz w:val="24"/>
        </w:rPr>
        <w:t>；前进立腰，展髋，腿伸直；后摆转体时双腿</w:t>
      </w:r>
      <w:proofErr w:type="gramStart"/>
      <w:r w:rsidRPr="006B4354">
        <w:rPr>
          <w:rFonts w:ascii="宋体" w:eastAsia="宋体" w:hAnsi="宋体" w:hint="eastAsia"/>
          <w:sz w:val="24"/>
        </w:rPr>
        <w:t>过杠面</w:t>
      </w:r>
      <w:proofErr w:type="gramEnd"/>
      <w:r w:rsidRPr="006B4354">
        <w:rPr>
          <w:rFonts w:ascii="宋体" w:eastAsia="宋体" w:hAnsi="宋体" w:hint="eastAsia"/>
          <w:sz w:val="24"/>
        </w:rPr>
        <w:t>后转髋、直腿分腿、</w:t>
      </w:r>
      <w:proofErr w:type="gramStart"/>
      <w:r w:rsidRPr="006B4354">
        <w:rPr>
          <w:rFonts w:ascii="宋体" w:eastAsia="宋体" w:hAnsi="宋体" w:hint="eastAsia"/>
          <w:sz w:val="24"/>
        </w:rPr>
        <w:t>稳移重心</w:t>
      </w:r>
      <w:proofErr w:type="gramEnd"/>
      <w:r w:rsidRPr="006B4354">
        <w:rPr>
          <w:rFonts w:ascii="宋体" w:eastAsia="宋体" w:hAnsi="宋体" w:hint="eastAsia"/>
          <w:sz w:val="24"/>
        </w:rPr>
        <w:t>换握；后摆挺身下越杠轻松，</w:t>
      </w:r>
      <w:proofErr w:type="gramStart"/>
      <w:r w:rsidRPr="006B4354">
        <w:rPr>
          <w:rFonts w:ascii="宋体" w:eastAsia="宋体" w:hAnsi="宋体" w:hint="eastAsia"/>
          <w:sz w:val="24"/>
        </w:rPr>
        <w:t>推手换握及时</w:t>
      </w:r>
      <w:proofErr w:type="gramEnd"/>
      <w:r w:rsidRPr="006B4354">
        <w:rPr>
          <w:rFonts w:ascii="宋体" w:eastAsia="宋体" w:hAnsi="宋体" w:hint="eastAsia"/>
          <w:sz w:val="24"/>
        </w:rPr>
        <w:t>，充分挺身，落地稳（8.5-10分）。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动作规格2：完成较连贯、自然，幅度大，节奏好，有弹性，</w:t>
      </w:r>
      <w:proofErr w:type="gramStart"/>
      <w:r w:rsidRPr="006B4354">
        <w:rPr>
          <w:rFonts w:ascii="宋体" w:eastAsia="宋体" w:hAnsi="宋体" w:hint="eastAsia"/>
          <w:sz w:val="24"/>
        </w:rPr>
        <w:t>下法展体较</w:t>
      </w:r>
      <w:proofErr w:type="gramEnd"/>
      <w:r w:rsidRPr="006B4354">
        <w:rPr>
          <w:rFonts w:ascii="宋体" w:eastAsia="宋体" w:hAnsi="宋体" w:hint="eastAsia"/>
          <w:sz w:val="24"/>
        </w:rPr>
        <w:t>充</w:t>
      </w:r>
      <w:r w:rsidRPr="006B4354">
        <w:rPr>
          <w:rFonts w:ascii="宋体" w:eastAsia="宋体" w:hAnsi="宋体" w:hint="eastAsia"/>
          <w:sz w:val="24"/>
        </w:rPr>
        <w:lastRenderedPageBreak/>
        <w:t>分，落地稳（7.5-8.4分）。</w:t>
      </w:r>
    </w:p>
    <w:p w:rsidR="00040714" w:rsidRPr="006B4354" w:rsidRDefault="00040714" w:rsidP="00040714">
      <w:pPr>
        <w:adjustRightInd w:val="0"/>
        <w:snapToGrid w:val="0"/>
        <w:spacing w:line="540" w:lineRule="exact"/>
        <w:ind w:firstLineChars="200" w:firstLine="480"/>
        <w:rPr>
          <w:rFonts w:ascii="宋体" w:eastAsia="宋体" w:hAnsi="宋体"/>
          <w:b/>
          <w:sz w:val="24"/>
        </w:rPr>
      </w:pPr>
      <w:r w:rsidRPr="006B4354">
        <w:rPr>
          <w:rFonts w:ascii="宋体" w:eastAsia="宋体" w:hAnsi="宋体" w:hint="eastAsia"/>
          <w:sz w:val="24"/>
        </w:rPr>
        <w:t>动作规格3：完成不够连贯、较自然，幅度较大，节奏较好，下法</w:t>
      </w:r>
      <w:proofErr w:type="gramStart"/>
      <w:r w:rsidRPr="006B4354">
        <w:rPr>
          <w:rFonts w:ascii="宋体" w:eastAsia="宋体" w:hAnsi="宋体" w:hint="eastAsia"/>
          <w:sz w:val="24"/>
        </w:rPr>
        <w:t>有展体动作</w:t>
      </w:r>
      <w:proofErr w:type="gramEnd"/>
      <w:r w:rsidRPr="006B4354">
        <w:rPr>
          <w:rFonts w:ascii="宋体" w:eastAsia="宋体" w:hAnsi="宋体" w:hint="eastAsia"/>
          <w:sz w:val="24"/>
        </w:rPr>
        <w:t>，不充分，落地较稳，仅完成成套动作（6-7.4分）。</w:t>
      </w:r>
    </w:p>
    <w:p w:rsidR="00040714" w:rsidRPr="006B4354" w:rsidRDefault="00040714" w:rsidP="00040714">
      <w:pPr>
        <w:adjustRightInd w:val="0"/>
        <w:snapToGrid w:val="0"/>
        <w:spacing w:line="540" w:lineRule="exact"/>
        <w:ind w:firstLineChars="200" w:firstLine="482"/>
        <w:rPr>
          <w:rFonts w:ascii="宋体" w:eastAsia="宋体" w:hAnsi="宋体"/>
          <w:b/>
          <w:sz w:val="24"/>
        </w:rPr>
      </w:pPr>
      <w:r w:rsidRPr="006B4354">
        <w:rPr>
          <w:rFonts w:ascii="宋体" w:eastAsia="宋体" w:hAnsi="宋体" w:hint="eastAsia"/>
          <w:b/>
          <w:sz w:val="24"/>
        </w:rPr>
        <w:t>(二)女生</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1.技巧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（1）内容：前滚翻（1.5分）──交叉转体180度（0.5分）──后滚成肩肘倒立（3分）──前滚成蹲立（1分）──燕式平衡（1分）──挺身跳（1分）。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w:t>
      </w:r>
      <w:r w:rsidRPr="006B4354">
        <w:rPr>
          <w:rFonts w:ascii="宋体" w:eastAsia="宋体" w:hAnsi="宋体" w:hint="eastAsia"/>
          <w:kern w:val="0"/>
          <w:sz w:val="24"/>
        </w:rPr>
        <w:t>适用年级：</w:t>
      </w:r>
      <w:r w:rsidRPr="006B4354">
        <w:rPr>
          <w:rFonts w:ascii="宋体" w:eastAsia="宋体" w:hAnsi="宋体" w:hint="eastAsia"/>
          <w:sz w:val="24"/>
        </w:rPr>
        <w:t>初一年级。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（3）考核要求：成套动作满分为10分。其中，动作完成分8分，连贯性及表现力2分</w:t>
      </w:r>
      <w:r>
        <w:rPr>
          <w:rFonts w:ascii="宋体" w:eastAsia="宋体" w:hAnsi="宋体" w:hint="eastAsia"/>
          <w:sz w:val="24"/>
        </w:rPr>
        <w:t>。动作从前向后，依次完成，根据学生完成动作的数量和质量计分，</w:t>
      </w:r>
      <w:r w:rsidRPr="006B4354">
        <w:rPr>
          <w:rFonts w:ascii="宋体" w:eastAsia="宋体" w:hAnsi="宋体" w:hint="eastAsia"/>
          <w:sz w:val="24"/>
        </w:rPr>
        <w:t>中断者，可增加一次考核机会，并以两次考核的较好成绩计分。</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动作规格1：全套动作连贯，节奏鲜明，姿态优美；滚翻</w:t>
      </w:r>
      <w:proofErr w:type="gramStart"/>
      <w:r w:rsidRPr="006B4354">
        <w:rPr>
          <w:rFonts w:ascii="宋体" w:eastAsia="宋体" w:hAnsi="宋体" w:hint="eastAsia"/>
          <w:sz w:val="24"/>
        </w:rPr>
        <w:t>类动作</w:t>
      </w:r>
      <w:proofErr w:type="gramEnd"/>
      <w:r w:rsidRPr="006B4354">
        <w:rPr>
          <w:rFonts w:ascii="宋体" w:eastAsia="宋体" w:hAnsi="宋体" w:hint="eastAsia"/>
          <w:sz w:val="24"/>
        </w:rPr>
        <w:t>圆滑，有直腿过程鲜明，方向正；交叉转体180度方向定位准，动作迅速；肩肘倒立充分展髋、停稳；前滚成蹲立，</w:t>
      </w:r>
      <w:proofErr w:type="gramStart"/>
      <w:r w:rsidRPr="006B4354">
        <w:rPr>
          <w:rFonts w:ascii="宋体" w:eastAsia="宋体" w:hAnsi="宋体" w:hint="eastAsia"/>
          <w:sz w:val="24"/>
        </w:rPr>
        <w:t>跟肩及时</w:t>
      </w:r>
      <w:proofErr w:type="gramEnd"/>
      <w:r w:rsidRPr="006B4354">
        <w:rPr>
          <w:rFonts w:ascii="宋体" w:eastAsia="宋体" w:hAnsi="宋体" w:hint="eastAsia"/>
          <w:sz w:val="24"/>
        </w:rPr>
        <w:t>，团身紧；燕</w:t>
      </w:r>
      <w:proofErr w:type="gramStart"/>
      <w:r w:rsidRPr="006B4354">
        <w:rPr>
          <w:rFonts w:ascii="宋体" w:eastAsia="宋体" w:hAnsi="宋体" w:hint="eastAsia"/>
          <w:sz w:val="24"/>
        </w:rPr>
        <w:t>式平衡</w:t>
      </w:r>
      <w:proofErr w:type="gramEnd"/>
      <w:r w:rsidRPr="006B4354">
        <w:rPr>
          <w:rFonts w:ascii="宋体" w:eastAsia="宋体" w:hAnsi="宋体" w:hint="eastAsia"/>
          <w:sz w:val="24"/>
        </w:rPr>
        <w:t>后举腿高于肩，身体平衡、稳定；挺身跳腾空高，</w:t>
      </w:r>
      <w:proofErr w:type="gramStart"/>
      <w:r w:rsidRPr="006B4354">
        <w:rPr>
          <w:rFonts w:ascii="宋体" w:eastAsia="宋体" w:hAnsi="宋体" w:hint="eastAsia"/>
          <w:sz w:val="24"/>
        </w:rPr>
        <w:t>空中展体充分</w:t>
      </w:r>
      <w:proofErr w:type="gramEnd"/>
      <w:r w:rsidRPr="006B4354">
        <w:rPr>
          <w:rFonts w:ascii="宋体" w:eastAsia="宋体" w:hAnsi="宋体" w:hint="eastAsia"/>
          <w:sz w:val="24"/>
        </w:rPr>
        <w:t>，落地稳（8.5-10分）。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动作规格2：动作完成较轻松、协调、连贯、有节奏，姿态较好，幅度较大，方向正，动作较稳定（7.5-8.4分）。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动作规格3：动作完成不够轻松、协调、连贯，节奏欠佳，姿态不够好，幅度较小，方向不正，仅完成成套动作（6-7.4分）。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2.支撑跳跃</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第一项：</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（1）内容：</w:t>
      </w:r>
      <w:proofErr w:type="gramStart"/>
      <w:r w:rsidRPr="006B4354">
        <w:rPr>
          <w:rFonts w:ascii="宋体" w:eastAsia="宋体" w:hAnsi="宋体" w:hint="eastAsia"/>
          <w:sz w:val="24"/>
        </w:rPr>
        <w:t>横箱分腿</w:t>
      </w:r>
      <w:proofErr w:type="gramEnd"/>
      <w:r w:rsidRPr="006B4354">
        <w:rPr>
          <w:rFonts w:ascii="宋体" w:eastAsia="宋体" w:hAnsi="宋体" w:hint="eastAsia"/>
          <w:sz w:val="24"/>
        </w:rPr>
        <w:t>腾越。</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w:t>
      </w:r>
      <w:r w:rsidRPr="006B4354">
        <w:rPr>
          <w:rFonts w:ascii="宋体" w:eastAsia="宋体" w:hAnsi="宋体" w:hint="eastAsia"/>
          <w:kern w:val="0"/>
          <w:sz w:val="24"/>
        </w:rPr>
        <w:t>适用年级：</w:t>
      </w:r>
      <w:r w:rsidRPr="006B4354">
        <w:rPr>
          <w:rFonts w:ascii="宋体" w:eastAsia="宋体" w:hAnsi="宋体" w:hint="eastAsia"/>
          <w:sz w:val="24"/>
        </w:rPr>
        <w:t>初一年级。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lastRenderedPageBreak/>
        <w:t>（3）考核要求：动作满分为10分。其中，动作完成分8分，连贯性及表现力2</w:t>
      </w:r>
      <w:r>
        <w:rPr>
          <w:rFonts w:ascii="宋体" w:eastAsia="宋体" w:hAnsi="宋体" w:hint="eastAsia"/>
          <w:sz w:val="24"/>
        </w:rPr>
        <w:t>分。根据学生完成动作的质量计分，</w:t>
      </w:r>
      <w:r w:rsidRPr="006B4354">
        <w:rPr>
          <w:rFonts w:ascii="宋体" w:eastAsia="宋体" w:hAnsi="宋体" w:hint="eastAsia"/>
          <w:sz w:val="24"/>
        </w:rPr>
        <w:t xml:space="preserve">中断者，可增加一次考核机会，并以两次考核的较好成绩计分。 </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动作规格1：助跑轻松、自然、协调，速度快，起跳快，腾空高，直膝分腿大，稍屈髋，有明显的制动和上体挺身动作，</w:t>
      </w:r>
      <w:proofErr w:type="gramStart"/>
      <w:r w:rsidRPr="006B4354">
        <w:rPr>
          <w:rFonts w:ascii="宋体" w:eastAsia="宋体" w:hAnsi="宋体" w:hint="eastAsia"/>
          <w:sz w:val="24"/>
        </w:rPr>
        <w:t>展体充分</w:t>
      </w:r>
      <w:proofErr w:type="gramEnd"/>
      <w:r w:rsidRPr="006B4354">
        <w:rPr>
          <w:rFonts w:ascii="宋体" w:eastAsia="宋体" w:hAnsi="宋体" w:hint="eastAsia"/>
          <w:sz w:val="24"/>
        </w:rPr>
        <w:t>，姿态美，落地稳（8.5-10分）。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动作规格2：助跑轻松、自然、协调，速度较快，起跳快，腾空较高，分腿大，直膝推手快，有制动和</w:t>
      </w:r>
      <w:proofErr w:type="gramStart"/>
      <w:r w:rsidRPr="006B4354">
        <w:rPr>
          <w:rFonts w:ascii="宋体" w:eastAsia="宋体" w:hAnsi="宋体" w:hint="eastAsia"/>
          <w:sz w:val="24"/>
        </w:rPr>
        <w:t>上体急振意识</w:t>
      </w:r>
      <w:proofErr w:type="gramEnd"/>
      <w:r w:rsidRPr="006B4354">
        <w:rPr>
          <w:rFonts w:ascii="宋体" w:eastAsia="宋体" w:hAnsi="宋体" w:hint="eastAsia"/>
          <w:sz w:val="24"/>
        </w:rPr>
        <w:t>，</w:t>
      </w:r>
      <w:proofErr w:type="gramStart"/>
      <w:r w:rsidRPr="006B4354">
        <w:rPr>
          <w:rFonts w:ascii="宋体" w:eastAsia="宋体" w:hAnsi="宋体" w:hint="eastAsia"/>
          <w:sz w:val="24"/>
        </w:rPr>
        <w:t>有展体动作</w:t>
      </w:r>
      <w:proofErr w:type="gramEnd"/>
      <w:r w:rsidRPr="006B4354">
        <w:rPr>
          <w:rFonts w:ascii="宋体" w:eastAsia="宋体" w:hAnsi="宋体" w:hint="eastAsia"/>
          <w:sz w:val="24"/>
        </w:rPr>
        <w:t>，姿态较美，落地较稳（7.5-8.4分）。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动作规格3：助跑较快，能完成动作，但腾空不高，动作不美，落地不稳，仅完成成套动作（6-7.4分）。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第二项：</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（1）内容：</w:t>
      </w:r>
      <w:proofErr w:type="gramStart"/>
      <w:r w:rsidRPr="006B4354">
        <w:rPr>
          <w:rFonts w:ascii="宋体" w:eastAsia="宋体" w:hAnsi="宋体" w:hint="eastAsia"/>
          <w:sz w:val="24"/>
        </w:rPr>
        <w:t>横箱屈腿</w:t>
      </w:r>
      <w:proofErr w:type="gramEnd"/>
      <w:r w:rsidRPr="006B4354">
        <w:rPr>
          <w:rFonts w:ascii="宋体" w:eastAsia="宋体" w:hAnsi="宋体" w:hint="eastAsia"/>
          <w:sz w:val="24"/>
        </w:rPr>
        <w:t>腾越。</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（2）适用年级：初一年级。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（3）考核要求：动作满分为10分。其中，动作完成分8分，连贯性及表现力2</w:t>
      </w:r>
      <w:r>
        <w:rPr>
          <w:rFonts w:ascii="宋体" w:eastAsia="宋体" w:hAnsi="宋体" w:hint="eastAsia"/>
          <w:sz w:val="24"/>
        </w:rPr>
        <w:t>分。根据学生完成动作的质量计分，</w:t>
      </w:r>
      <w:r w:rsidRPr="006B4354">
        <w:rPr>
          <w:rFonts w:ascii="宋体" w:eastAsia="宋体" w:hAnsi="宋体" w:hint="eastAsia"/>
          <w:sz w:val="24"/>
        </w:rPr>
        <w:t xml:space="preserve">中断者，可增加一次考核机会，并以两次考核的较好成绩计分。 </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动作规格1：助跑轻松、自然、协调，速度快，起跳快，腾空高，提臀高，屈腿紧靠胸，</w:t>
      </w:r>
      <w:proofErr w:type="gramStart"/>
      <w:r w:rsidRPr="006B4354">
        <w:rPr>
          <w:rFonts w:ascii="宋体" w:eastAsia="宋体" w:hAnsi="宋体" w:hint="eastAsia"/>
          <w:sz w:val="24"/>
        </w:rPr>
        <w:t>展体充分</w:t>
      </w:r>
      <w:proofErr w:type="gramEnd"/>
      <w:r w:rsidRPr="006B4354">
        <w:rPr>
          <w:rFonts w:ascii="宋体" w:eastAsia="宋体" w:hAnsi="宋体" w:hint="eastAsia"/>
          <w:sz w:val="24"/>
        </w:rPr>
        <w:t>，姿态美，落地稳（8.5-10分）。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动作规格2：助跑轻松、自然、协调，速度较快，起跳快，腾空较高，提臀较高，屈腿靠胸，</w:t>
      </w:r>
      <w:proofErr w:type="gramStart"/>
      <w:r w:rsidRPr="006B4354">
        <w:rPr>
          <w:rFonts w:ascii="宋体" w:eastAsia="宋体" w:hAnsi="宋体" w:hint="eastAsia"/>
          <w:sz w:val="24"/>
        </w:rPr>
        <w:t>有展体动作</w:t>
      </w:r>
      <w:proofErr w:type="gramEnd"/>
      <w:r w:rsidRPr="006B4354">
        <w:rPr>
          <w:rFonts w:ascii="宋体" w:eastAsia="宋体" w:hAnsi="宋体" w:hint="eastAsia"/>
          <w:sz w:val="24"/>
        </w:rPr>
        <w:t>，姿态较美，落地较稳（7.5-8.4分）。</w:t>
      </w:r>
    </w:p>
    <w:p w:rsidR="00040714" w:rsidRPr="006B4354" w:rsidRDefault="00040714" w:rsidP="00040714">
      <w:pPr>
        <w:adjustRightInd w:val="0"/>
        <w:snapToGrid w:val="0"/>
        <w:spacing w:line="540" w:lineRule="exact"/>
        <w:ind w:firstLineChars="200" w:firstLine="480"/>
        <w:rPr>
          <w:rFonts w:ascii="宋体" w:eastAsia="宋体" w:hAnsi="宋体"/>
          <w:b/>
          <w:sz w:val="24"/>
        </w:rPr>
      </w:pPr>
      <w:r w:rsidRPr="006B4354">
        <w:rPr>
          <w:rFonts w:ascii="宋体" w:eastAsia="宋体" w:hAnsi="宋体" w:hint="eastAsia"/>
          <w:sz w:val="24"/>
        </w:rPr>
        <w:t>动作规格3：助跑较快，能完成动作，但屈腿时</w:t>
      </w:r>
      <w:proofErr w:type="gramStart"/>
      <w:r w:rsidRPr="006B4354">
        <w:rPr>
          <w:rFonts w:ascii="宋体" w:eastAsia="宋体" w:hAnsi="宋体" w:hint="eastAsia"/>
          <w:sz w:val="24"/>
        </w:rPr>
        <w:t>两膝夹不紧</w:t>
      </w:r>
      <w:proofErr w:type="gramEnd"/>
      <w:r w:rsidRPr="006B4354">
        <w:rPr>
          <w:rFonts w:ascii="宋体" w:eastAsia="宋体" w:hAnsi="宋体" w:hint="eastAsia"/>
          <w:sz w:val="24"/>
        </w:rPr>
        <w:t>，</w:t>
      </w:r>
      <w:proofErr w:type="gramStart"/>
      <w:r w:rsidRPr="006B4354">
        <w:rPr>
          <w:rFonts w:ascii="宋体" w:eastAsia="宋体" w:hAnsi="宋体" w:hint="eastAsia"/>
          <w:sz w:val="24"/>
        </w:rPr>
        <w:t>没有展体动作</w:t>
      </w:r>
      <w:proofErr w:type="gramEnd"/>
      <w:r w:rsidRPr="006B4354">
        <w:rPr>
          <w:rFonts w:ascii="宋体" w:eastAsia="宋体" w:hAnsi="宋体" w:hint="eastAsia"/>
          <w:sz w:val="24"/>
        </w:rPr>
        <w:t>，动作不美，落地不稳，仅完成成套动作（6-7.4分）。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lastRenderedPageBreak/>
        <w:t>3.单杠</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（1）内容：一足蹬地翻身上（3分）——左（右）腿向前摆</w:t>
      </w:r>
      <w:proofErr w:type="gramStart"/>
      <w:r w:rsidRPr="006B4354">
        <w:rPr>
          <w:rFonts w:ascii="宋体" w:eastAsia="宋体" w:hAnsi="宋体" w:hint="eastAsia"/>
          <w:sz w:val="24"/>
        </w:rPr>
        <w:t>越成骑撑</w:t>
      </w:r>
      <w:proofErr w:type="gramEnd"/>
      <w:r w:rsidRPr="006B4354">
        <w:rPr>
          <w:rFonts w:ascii="宋体" w:eastAsia="宋体" w:hAnsi="宋体" w:hint="eastAsia"/>
          <w:sz w:val="24"/>
        </w:rPr>
        <w:t>（2.5分）——右（左）腿向前摆越向左（右）转体90度挺身下（2.5分）。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w:t>
      </w:r>
      <w:r w:rsidRPr="006B4354">
        <w:rPr>
          <w:rFonts w:ascii="宋体" w:eastAsia="宋体" w:hAnsi="宋体" w:hint="eastAsia"/>
          <w:kern w:val="0"/>
          <w:sz w:val="24"/>
        </w:rPr>
        <w:t>适用年级：</w:t>
      </w:r>
      <w:r w:rsidRPr="006B4354">
        <w:rPr>
          <w:rFonts w:ascii="宋体" w:eastAsia="宋体" w:hAnsi="宋体" w:hint="eastAsia"/>
          <w:sz w:val="24"/>
        </w:rPr>
        <w:t>初二、初三年级。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（3）考核要求：成套动作满分为10分。其中，动作完成分8分，连贯性及表现力2分。动作从前向后，依次完成，根据学</w:t>
      </w:r>
      <w:r>
        <w:rPr>
          <w:rFonts w:ascii="宋体" w:eastAsia="宋体" w:hAnsi="宋体" w:hint="eastAsia"/>
          <w:sz w:val="24"/>
        </w:rPr>
        <w:t>生完成动作的数量和质量计分，</w:t>
      </w:r>
      <w:r w:rsidRPr="006B4354">
        <w:rPr>
          <w:rFonts w:ascii="宋体" w:eastAsia="宋体" w:hAnsi="宋体" w:hint="eastAsia"/>
          <w:sz w:val="24"/>
        </w:rPr>
        <w:t>中断者，可增加一次考核机会，并以两次考核的较好成绩计分。</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动作规格1：成套动作连贯，姿势正确，动作幅度大，姿态美，节奏好，落地稳；翻身上蹬摆协调、连贯，腹部贴杠，翻腕，挺身制动；左（右）腿向前摆</w:t>
      </w:r>
      <w:proofErr w:type="gramStart"/>
      <w:r w:rsidRPr="006B4354">
        <w:rPr>
          <w:rFonts w:ascii="宋体" w:eastAsia="宋体" w:hAnsi="宋体" w:hint="eastAsia"/>
          <w:sz w:val="24"/>
        </w:rPr>
        <w:t>越成骑撑</w:t>
      </w:r>
      <w:proofErr w:type="gramEnd"/>
      <w:r w:rsidRPr="006B4354">
        <w:rPr>
          <w:rFonts w:ascii="宋体" w:eastAsia="宋体" w:hAnsi="宋体" w:hint="eastAsia"/>
          <w:sz w:val="24"/>
        </w:rPr>
        <w:t>，动作舒展，</w:t>
      </w:r>
      <w:proofErr w:type="gramStart"/>
      <w:r w:rsidRPr="006B4354">
        <w:rPr>
          <w:rFonts w:ascii="宋体" w:eastAsia="宋体" w:hAnsi="宋体" w:hint="eastAsia"/>
          <w:sz w:val="24"/>
        </w:rPr>
        <w:t>推杠移</w:t>
      </w:r>
      <w:proofErr w:type="gramEnd"/>
      <w:r w:rsidRPr="006B4354">
        <w:rPr>
          <w:rFonts w:ascii="宋体" w:eastAsia="宋体" w:hAnsi="宋体" w:hint="eastAsia"/>
          <w:sz w:val="24"/>
        </w:rPr>
        <w:t>重心果断，动作干净；下法动作舒展，幅度大，落地稳（8.5-10分）。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动作规格2：成套动作完成较轻松、协调、连贯，姿态好，幅度大，有节奏；在保护帮助下能够协调、连贯的完成翻身上；转体正，落地稳（7.5-8.4分）。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动作规格3：成套动作能够基本完成，动作基本协调、连贯，姿态较好，节奏较好，落地较稳（6-7.4分）。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4.双杠</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（1）内容：</w:t>
      </w:r>
      <w:proofErr w:type="gramStart"/>
      <w:r w:rsidRPr="006B4354">
        <w:rPr>
          <w:rFonts w:ascii="宋体" w:eastAsia="宋体" w:hAnsi="宋体" w:hint="eastAsia"/>
          <w:sz w:val="24"/>
        </w:rPr>
        <w:t>杠端跳上</w:t>
      </w:r>
      <w:proofErr w:type="gramEnd"/>
      <w:r w:rsidRPr="006B4354">
        <w:rPr>
          <w:rFonts w:ascii="宋体" w:eastAsia="宋体" w:hAnsi="宋体" w:hint="eastAsia"/>
          <w:sz w:val="24"/>
        </w:rPr>
        <w:t>成分腿坐（1分）——</w:t>
      </w:r>
      <w:proofErr w:type="gramStart"/>
      <w:r w:rsidRPr="006B4354">
        <w:rPr>
          <w:rFonts w:ascii="宋体" w:eastAsia="宋体" w:hAnsi="宋体" w:hint="eastAsia"/>
          <w:sz w:val="24"/>
        </w:rPr>
        <w:t>骑撑前进</w:t>
      </w:r>
      <w:proofErr w:type="gramEnd"/>
      <w:r w:rsidRPr="006B4354">
        <w:rPr>
          <w:rFonts w:ascii="宋体" w:eastAsia="宋体" w:hAnsi="宋体" w:hint="eastAsia"/>
          <w:sz w:val="24"/>
        </w:rPr>
        <w:t>一次成外侧坐（3分）——转体180度成分腿坐（2分）——</w:t>
      </w:r>
      <w:proofErr w:type="gramStart"/>
      <w:r w:rsidRPr="006B4354">
        <w:rPr>
          <w:rFonts w:ascii="宋体" w:eastAsia="宋体" w:hAnsi="宋体" w:hint="eastAsia"/>
          <w:sz w:val="24"/>
        </w:rPr>
        <w:t>弹杠举腿进杠</w:t>
      </w:r>
      <w:proofErr w:type="gramEnd"/>
      <w:r w:rsidRPr="006B4354">
        <w:rPr>
          <w:rFonts w:ascii="宋体" w:eastAsia="宋体" w:hAnsi="宋体" w:hint="eastAsia"/>
          <w:sz w:val="24"/>
        </w:rPr>
        <w:t>支撑后摆（1分）——前摆下（1分）。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w:t>
      </w:r>
      <w:r w:rsidRPr="006B4354">
        <w:rPr>
          <w:rFonts w:ascii="宋体" w:eastAsia="宋体" w:hAnsi="宋体" w:hint="eastAsia"/>
          <w:kern w:val="0"/>
          <w:sz w:val="24"/>
        </w:rPr>
        <w:t>适用年级：</w:t>
      </w:r>
      <w:r w:rsidRPr="006B4354">
        <w:rPr>
          <w:rFonts w:ascii="宋体" w:eastAsia="宋体" w:hAnsi="宋体" w:hint="eastAsia"/>
          <w:sz w:val="24"/>
        </w:rPr>
        <w:t>初二、初三年级。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（3）考核要求：成套动作满分为10分。其中，动作完成分8分，连贯性及表现力2</w:t>
      </w:r>
      <w:r>
        <w:rPr>
          <w:rFonts w:ascii="宋体" w:eastAsia="宋体" w:hAnsi="宋体" w:hint="eastAsia"/>
          <w:sz w:val="24"/>
        </w:rPr>
        <w:t>分。动作从前向后，依次完成，根据学生完成动作的数量和质量计分，</w:t>
      </w:r>
      <w:r w:rsidRPr="006B4354">
        <w:rPr>
          <w:rFonts w:ascii="宋体" w:eastAsia="宋体" w:hAnsi="宋体" w:hint="eastAsia"/>
          <w:sz w:val="24"/>
        </w:rPr>
        <w:t>中断者，可增加一次考核机会，并以两次考核的较好成绩计分。</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lastRenderedPageBreak/>
        <w:t>动作规格1：成套动作连贯舒展，节奏好，姿势正确；上法有直腿、</w:t>
      </w:r>
      <w:proofErr w:type="gramStart"/>
      <w:r w:rsidRPr="006B4354">
        <w:rPr>
          <w:rFonts w:ascii="宋体" w:eastAsia="宋体" w:hAnsi="宋体" w:hint="eastAsia"/>
          <w:sz w:val="24"/>
        </w:rPr>
        <w:t>滑杠动作</w:t>
      </w:r>
      <w:proofErr w:type="gramEnd"/>
      <w:r w:rsidRPr="006B4354">
        <w:rPr>
          <w:rFonts w:ascii="宋体" w:eastAsia="宋体" w:hAnsi="宋体" w:hint="eastAsia"/>
          <w:sz w:val="24"/>
        </w:rPr>
        <w:t>；前进立腰，展髋，腿伸直；越杠轻松，</w:t>
      </w:r>
      <w:proofErr w:type="gramStart"/>
      <w:r w:rsidRPr="006B4354">
        <w:rPr>
          <w:rFonts w:ascii="宋体" w:eastAsia="宋体" w:hAnsi="宋体" w:hint="eastAsia"/>
          <w:sz w:val="24"/>
        </w:rPr>
        <w:t>推手换握及时</w:t>
      </w:r>
      <w:proofErr w:type="gramEnd"/>
      <w:r w:rsidRPr="006B4354">
        <w:rPr>
          <w:rFonts w:ascii="宋体" w:eastAsia="宋体" w:hAnsi="宋体" w:hint="eastAsia"/>
          <w:sz w:val="24"/>
        </w:rPr>
        <w:t>，</w:t>
      </w:r>
      <w:proofErr w:type="gramStart"/>
      <w:r w:rsidRPr="006B4354">
        <w:rPr>
          <w:rFonts w:ascii="宋体" w:eastAsia="宋体" w:hAnsi="宋体" w:hint="eastAsia"/>
          <w:sz w:val="24"/>
        </w:rPr>
        <w:t>展体充分</w:t>
      </w:r>
      <w:proofErr w:type="gramEnd"/>
      <w:r w:rsidRPr="006B4354">
        <w:rPr>
          <w:rFonts w:ascii="宋体" w:eastAsia="宋体" w:hAnsi="宋体" w:hint="eastAsia"/>
          <w:sz w:val="24"/>
        </w:rPr>
        <w:t>、落地稳（8.5-10分）。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动作规格2：动作比较连贯、自然，幅度较大，节奏较好，有弹性，下法充分展体，落地稳（7.5-8.4分）。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动作规格3：能完成成套动作，动作基本连贯，下法</w:t>
      </w:r>
      <w:proofErr w:type="gramStart"/>
      <w:r w:rsidRPr="006B4354">
        <w:rPr>
          <w:rFonts w:ascii="宋体" w:eastAsia="宋体" w:hAnsi="宋体" w:hint="eastAsia"/>
          <w:sz w:val="24"/>
        </w:rPr>
        <w:t>有展体动作</w:t>
      </w:r>
      <w:proofErr w:type="gramEnd"/>
      <w:r w:rsidRPr="006B4354">
        <w:rPr>
          <w:rFonts w:ascii="宋体" w:eastAsia="宋体" w:hAnsi="宋体" w:hint="eastAsia"/>
          <w:sz w:val="24"/>
        </w:rPr>
        <w:t>，但不充分（6-7.4分）。</w:t>
      </w:r>
    </w:p>
    <w:p w:rsidR="00040714" w:rsidRPr="006B4354" w:rsidRDefault="00040714" w:rsidP="00040714">
      <w:pPr>
        <w:adjustRightInd w:val="0"/>
        <w:snapToGrid w:val="0"/>
        <w:spacing w:line="540" w:lineRule="exact"/>
        <w:ind w:firstLineChars="200" w:firstLine="482"/>
        <w:rPr>
          <w:rFonts w:ascii="宋体" w:eastAsia="宋体" w:hAnsi="宋体"/>
          <w:b/>
          <w:sz w:val="24"/>
        </w:rPr>
      </w:pPr>
      <w:r w:rsidRPr="006B4354">
        <w:rPr>
          <w:rFonts w:ascii="宋体" w:eastAsia="宋体" w:hAnsi="宋体" w:hint="eastAsia"/>
          <w:b/>
          <w:sz w:val="24"/>
        </w:rPr>
        <w:t>三、武术</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同一年级的男生和女生考核内容相同。</w:t>
      </w:r>
    </w:p>
    <w:p w:rsidR="00040714" w:rsidRPr="006B4354" w:rsidRDefault="00040714" w:rsidP="00040714">
      <w:pPr>
        <w:adjustRightInd w:val="0"/>
        <w:snapToGrid w:val="0"/>
        <w:spacing w:line="540" w:lineRule="exact"/>
        <w:ind w:firstLineChars="200" w:firstLine="482"/>
        <w:rPr>
          <w:rFonts w:ascii="宋体" w:eastAsia="宋体" w:hAnsi="宋体"/>
          <w:b/>
          <w:sz w:val="24"/>
        </w:rPr>
      </w:pPr>
      <w:r w:rsidRPr="006B4354">
        <w:rPr>
          <w:rFonts w:ascii="宋体" w:eastAsia="宋体" w:hAnsi="宋体" w:hint="eastAsia"/>
          <w:b/>
          <w:sz w:val="24"/>
        </w:rPr>
        <w:t>（一）健身长拳成套动作</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w:t>
      </w:r>
      <w:r w:rsidRPr="006B4354">
        <w:rPr>
          <w:rFonts w:ascii="宋体" w:eastAsia="宋体" w:hAnsi="宋体" w:hint="eastAsia"/>
          <w:kern w:val="0"/>
          <w:sz w:val="24"/>
        </w:rPr>
        <w:t>适用年级：</w:t>
      </w:r>
      <w:r w:rsidRPr="006B4354">
        <w:rPr>
          <w:rFonts w:ascii="宋体" w:eastAsia="宋体" w:hAnsi="宋体" w:hint="eastAsia"/>
          <w:sz w:val="24"/>
        </w:rPr>
        <w:t>初一年级。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2.内容</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第一段：起势——</w:t>
      </w:r>
      <w:proofErr w:type="gramStart"/>
      <w:r w:rsidRPr="006B4354">
        <w:rPr>
          <w:rFonts w:ascii="宋体" w:eastAsia="宋体" w:hAnsi="宋体" w:hint="eastAsia"/>
          <w:sz w:val="24"/>
        </w:rPr>
        <w:t>开步双劈</w:t>
      </w:r>
      <w:proofErr w:type="gramEnd"/>
      <w:r w:rsidRPr="006B4354">
        <w:rPr>
          <w:rFonts w:ascii="宋体" w:eastAsia="宋体" w:hAnsi="宋体" w:hint="eastAsia"/>
          <w:sz w:val="24"/>
        </w:rPr>
        <w:t>——按掌前推</w:t>
      </w:r>
      <w:proofErr w:type="gramStart"/>
      <w:r w:rsidRPr="006B4354">
        <w:rPr>
          <w:rFonts w:ascii="宋体" w:eastAsia="宋体" w:hAnsi="宋体" w:hint="eastAsia"/>
          <w:sz w:val="24"/>
        </w:rPr>
        <w:t>——搂手</w:t>
      </w:r>
      <w:proofErr w:type="gramEnd"/>
      <w:r w:rsidRPr="006B4354">
        <w:rPr>
          <w:rFonts w:ascii="宋体" w:eastAsia="宋体" w:hAnsi="宋体" w:hint="eastAsia"/>
          <w:sz w:val="24"/>
        </w:rPr>
        <w:t>勾踢——缠</w:t>
      </w:r>
      <w:proofErr w:type="gramStart"/>
      <w:r w:rsidRPr="006B4354">
        <w:rPr>
          <w:rFonts w:ascii="宋体" w:eastAsia="宋体" w:hAnsi="宋体" w:hint="eastAsia"/>
          <w:sz w:val="24"/>
        </w:rPr>
        <w:t>腕斩拳</w:t>
      </w:r>
      <w:proofErr w:type="gramEnd"/>
      <w:r w:rsidRPr="006B4354">
        <w:rPr>
          <w:rFonts w:ascii="宋体" w:eastAsia="宋体" w:hAnsi="宋体" w:hint="eastAsia"/>
          <w:sz w:val="24"/>
        </w:rPr>
        <w:t>——闪身冲拳——弹</w:t>
      </w:r>
      <w:proofErr w:type="gramStart"/>
      <w:r w:rsidRPr="006B4354">
        <w:rPr>
          <w:rFonts w:ascii="宋体" w:eastAsia="宋体" w:hAnsi="宋体" w:hint="eastAsia"/>
          <w:sz w:val="24"/>
        </w:rPr>
        <w:t>踢穿顶——掼拳戳脚</w:t>
      </w:r>
      <w:proofErr w:type="gramEnd"/>
      <w:r w:rsidRPr="006B4354">
        <w:rPr>
          <w:rFonts w:ascii="宋体" w:eastAsia="宋体" w:hAnsi="宋体" w:hint="eastAsia"/>
          <w:sz w:val="24"/>
        </w:rPr>
        <w:t>——</w:t>
      </w:r>
      <w:proofErr w:type="gramStart"/>
      <w:r w:rsidRPr="006B4354">
        <w:rPr>
          <w:rFonts w:ascii="宋体" w:eastAsia="宋体" w:hAnsi="宋体" w:hint="eastAsia"/>
          <w:sz w:val="24"/>
        </w:rPr>
        <w:t>闪身砍推</w:t>
      </w:r>
      <w:proofErr w:type="gramEnd"/>
      <w:r w:rsidRPr="006B4354">
        <w:rPr>
          <w:rFonts w:ascii="宋体" w:eastAsia="宋体" w:hAnsi="宋体" w:hint="eastAsia"/>
          <w:sz w:val="24"/>
        </w:rPr>
        <w:t>——收势。</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第二段：反向练习第一段动作，完成往返全套动作。</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3.考核要求：成套动作从起势至收势，依次顺序完成。根据学生完成动作规格与演练水平进行计分。整套动作规格分6分，演练水平4分，合计10分；套路中漏做或增加动作每出现一次（扣0.5</w:t>
      </w:r>
      <w:r>
        <w:rPr>
          <w:rFonts w:ascii="宋体" w:eastAsia="宋体" w:hAnsi="宋体" w:hint="eastAsia"/>
          <w:sz w:val="24"/>
        </w:rPr>
        <w:t>分），</w:t>
      </w:r>
      <w:r w:rsidRPr="006B4354">
        <w:rPr>
          <w:rFonts w:ascii="宋体" w:eastAsia="宋体" w:hAnsi="宋体" w:hint="eastAsia"/>
          <w:sz w:val="24"/>
        </w:rPr>
        <w:t>中断者，可增加一次考核机会，并以两次考核的较好成绩计分。</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(1)动作规格评分标准：主要从手型、步型、身型、手法、步法、身法、腿法技术动作进行评定。</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(2)演练水平评分标准：功力水平分值为2分，演练技巧分值为2分。功力水平分值为2分（劲力、协调）：主要从劲力充足，用力顺达，力点准确，手眼身法</w:t>
      </w:r>
      <w:proofErr w:type="gramStart"/>
      <w:r w:rsidRPr="006B4354">
        <w:rPr>
          <w:rFonts w:ascii="宋体" w:eastAsia="宋体" w:hAnsi="宋体" w:hint="eastAsia"/>
          <w:sz w:val="24"/>
        </w:rPr>
        <w:t>步配合</w:t>
      </w:r>
      <w:proofErr w:type="gramEnd"/>
      <w:r w:rsidRPr="006B4354">
        <w:rPr>
          <w:rFonts w:ascii="宋体" w:eastAsia="宋体" w:hAnsi="宋体" w:hint="eastAsia"/>
          <w:sz w:val="24"/>
        </w:rPr>
        <w:t>协调，动作干净利落方面进行评定。演练技巧分值为2分（精神、节</w:t>
      </w:r>
      <w:r w:rsidRPr="006B4354">
        <w:rPr>
          <w:rFonts w:ascii="宋体" w:eastAsia="宋体" w:hAnsi="宋体" w:hint="eastAsia"/>
          <w:sz w:val="24"/>
        </w:rPr>
        <w:lastRenderedPageBreak/>
        <w:t>奏、风格）：主要从精神饱满、节奏分明、体现长拳风格特点方面进行评定。</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动作规格1：动作舒展大方、快速有力、</w:t>
      </w:r>
      <w:proofErr w:type="gramStart"/>
      <w:r w:rsidRPr="006B4354">
        <w:rPr>
          <w:rFonts w:ascii="宋体" w:eastAsia="宋体" w:hAnsi="宋体" w:hint="eastAsia"/>
          <w:sz w:val="24"/>
        </w:rPr>
        <w:t>动迅静定</w:t>
      </w:r>
      <w:proofErr w:type="gramEnd"/>
      <w:r w:rsidRPr="006B4354">
        <w:rPr>
          <w:rFonts w:ascii="宋体" w:eastAsia="宋体" w:hAnsi="宋体" w:hint="eastAsia"/>
          <w:sz w:val="24"/>
        </w:rPr>
        <w:t>、节奏鲜明、劲力顺达、力点准确、路线清晰、有攻防意识，体现出长拳动作的风格特点（8.5-10分）。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动作规格2：动作舒展大方、快速有力、</w:t>
      </w:r>
      <w:proofErr w:type="gramStart"/>
      <w:r w:rsidRPr="006B4354">
        <w:rPr>
          <w:rFonts w:ascii="宋体" w:eastAsia="宋体" w:hAnsi="宋体" w:hint="eastAsia"/>
          <w:sz w:val="24"/>
        </w:rPr>
        <w:t>动迅静定</w:t>
      </w:r>
      <w:proofErr w:type="gramEnd"/>
      <w:r w:rsidRPr="006B4354">
        <w:rPr>
          <w:rFonts w:ascii="宋体" w:eastAsia="宋体" w:hAnsi="宋体" w:hint="eastAsia"/>
          <w:sz w:val="24"/>
        </w:rPr>
        <w:t>、节奏比较鲜明、</w:t>
      </w:r>
      <w:proofErr w:type="gramStart"/>
      <w:r w:rsidRPr="006B4354">
        <w:rPr>
          <w:rFonts w:ascii="宋体" w:eastAsia="宋体" w:hAnsi="宋体" w:hint="eastAsia"/>
          <w:sz w:val="24"/>
        </w:rPr>
        <w:t>劲力较</w:t>
      </w:r>
      <w:proofErr w:type="gramEnd"/>
      <w:r w:rsidRPr="006B4354">
        <w:rPr>
          <w:rFonts w:ascii="宋体" w:eastAsia="宋体" w:hAnsi="宋体" w:hint="eastAsia"/>
          <w:sz w:val="24"/>
        </w:rPr>
        <w:t>顺达、力点基本准确、路线基本清晰、攻防意识一般，基本能体现出长拳动作的风格特点（7.5-8.4分）。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动作规格3：动作不够舒展大方、节奏一般、劲力不足、力点不够准确、路线不够清晰、无攻防意识，基本能体现出长拳动作的风格特点（6-7.4分）。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动作规格4：错误动作较多，不连贯或不协调，不能独立完成成套动作（6分以下）。</w:t>
      </w:r>
    </w:p>
    <w:p w:rsidR="00040714" w:rsidRPr="006B4354" w:rsidRDefault="00040714" w:rsidP="00040714">
      <w:pPr>
        <w:adjustRightInd w:val="0"/>
        <w:snapToGrid w:val="0"/>
        <w:spacing w:line="540" w:lineRule="exact"/>
        <w:ind w:firstLineChars="200" w:firstLine="482"/>
        <w:rPr>
          <w:rFonts w:ascii="宋体" w:eastAsia="宋体" w:hAnsi="宋体"/>
          <w:b/>
          <w:sz w:val="24"/>
        </w:rPr>
      </w:pPr>
      <w:r w:rsidRPr="006B4354">
        <w:rPr>
          <w:rFonts w:ascii="宋体" w:eastAsia="宋体" w:hAnsi="宋体" w:hint="eastAsia"/>
          <w:b/>
          <w:sz w:val="24"/>
        </w:rPr>
        <w:t>（二）健身南拳成套动作</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1.适用年级：初二年级。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2.内容</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第一段：起势——架桥</w:t>
      </w:r>
      <w:proofErr w:type="gramStart"/>
      <w:r w:rsidRPr="006B4354">
        <w:rPr>
          <w:rFonts w:ascii="宋体" w:eastAsia="宋体" w:hAnsi="宋体" w:hint="eastAsia"/>
          <w:sz w:val="24"/>
        </w:rPr>
        <w:t>双砸拳——缠桥切掌</w:t>
      </w:r>
      <w:proofErr w:type="gramEnd"/>
      <w:r w:rsidRPr="006B4354">
        <w:rPr>
          <w:rFonts w:ascii="宋体" w:eastAsia="宋体" w:hAnsi="宋体" w:hint="eastAsia"/>
          <w:sz w:val="24"/>
        </w:rPr>
        <w:t>——麒麟步双碟掌——踩腿</w:t>
      </w:r>
      <w:proofErr w:type="gramStart"/>
      <w:r w:rsidRPr="006B4354">
        <w:rPr>
          <w:rFonts w:ascii="宋体" w:eastAsia="宋体" w:hAnsi="宋体" w:hint="eastAsia"/>
          <w:sz w:val="24"/>
        </w:rPr>
        <w:t>撞拳——挡桥</w:t>
      </w:r>
      <w:proofErr w:type="gramEnd"/>
      <w:r w:rsidRPr="006B4354">
        <w:rPr>
          <w:rFonts w:ascii="宋体" w:eastAsia="宋体" w:hAnsi="宋体" w:hint="eastAsia"/>
          <w:sz w:val="24"/>
        </w:rPr>
        <w:t>冲拳——闪身虎爪——上</w:t>
      </w:r>
      <w:proofErr w:type="gramStart"/>
      <w:r w:rsidRPr="006B4354">
        <w:rPr>
          <w:rFonts w:ascii="宋体" w:eastAsia="宋体" w:hAnsi="宋体" w:hint="eastAsia"/>
          <w:sz w:val="24"/>
        </w:rPr>
        <w:t>步抽拳</w:t>
      </w:r>
      <w:proofErr w:type="gramEnd"/>
      <w:r w:rsidRPr="006B4354">
        <w:rPr>
          <w:rFonts w:ascii="宋体" w:eastAsia="宋体" w:hAnsi="宋体" w:hint="eastAsia"/>
          <w:sz w:val="24"/>
        </w:rPr>
        <w:t>——架桥</w:t>
      </w:r>
      <w:proofErr w:type="gramStart"/>
      <w:r w:rsidRPr="006B4354">
        <w:rPr>
          <w:rFonts w:ascii="宋体" w:eastAsia="宋体" w:hAnsi="宋体" w:hint="eastAsia"/>
          <w:sz w:val="24"/>
        </w:rPr>
        <w:t>双砸拳</w:t>
      </w:r>
      <w:proofErr w:type="gramEnd"/>
      <w:r w:rsidRPr="006B4354">
        <w:rPr>
          <w:rFonts w:ascii="宋体" w:eastAsia="宋体" w:hAnsi="宋体" w:hint="eastAsia"/>
          <w:sz w:val="24"/>
        </w:rPr>
        <w:t>。</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第二段：反向练习第一段动作，完成往返全套动作。</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3.考核要求：成套动作从起势至收势，依次顺序完成。根据学生完成动作规格与演练水平进行计分。整套动作规格分6分，演练水平4分，合计10分；套路中漏做或增加动作每出现一次（扣0.5</w:t>
      </w:r>
      <w:r>
        <w:rPr>
          <w:rFonts w:ascii="宋体" w:eastAsia="宋体" w:hAnsi="宋体" w:hint="eastAsia"/>
          <w:sz w:val="24"/>
        </w:rPr>
        <w:t>分），</w:t>
      </w:r>
      <w:r w:rsidRPr="006B4354">
        <w:rPr>
          <w:rFonts w:ascii="宋体" w:eastAsia="宋体" w:hAnsi="宋体" w:hint="eastAsia"/>
          <w:sz w:val="24"/>
        </w:rPr>
        <w:t>中断者，可增加一次考核机会，并以两次考核的较好成绩计分。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（1）动作规格评分标准：主要从手型、步型、身型、手法、步法、身法、腿法技术动作进行评定。</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（2）演练水平评分标准：功力水平分值为2分，演练技巧分值为2分。功力水平分值为2分（劲力、协调）：主要从劲力充足，用力顺达，力点准确，手</w:t>
      </w:r>
      <w:r w:rsidRPr="006B4354">
        <w:rPr>
          <w:rFonts w:ascii="宋体" w:eastAsia="宋体" w:hAnsi="宋体" w:hint="eastAsia"/>
          <w:sz w:val="24"/>
        </w:rPr>
        <w:lastRenderedPageBreak/>
        <w:t>眼身法</w:t>
      </w:r>
      <w:proofErr w:type="gramStart"/>
      <w:r w:rsidRPr="006B4354">
        <w:rPr>
          <w:rFonts w:ascii="宋体" w:eastAsia="宋体" w:hAnsi="宋体" w:hint="eastAsia"/>
          <w:sz w:val="24"/>
        </w:rPr>
        <w:t>步配合</w:t>
      </w:r>
      <w:proofErr w:type="gramEnd"/>
      <w:r w:rsidRPr="006B4354">
        <w:rPr>
          <w:rFonts w:ascii="宋体" w:eastAsia="宋体" w:hAnsi="宋体" w:hint="eastAsia"/>
          <w:sz w:val="24"/>
        </w:rPr>
        <w:t>协调，动作干净利落方面进行评定。演练技巧分值为2分（精神、节奏、风格）：主要从精神饱满、节奏分明、体现南拳风格特点方面进行评定。</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动作规格1：动作紧凑、刚劲有力，拳势激烈，步伐稳固，精神饱满，发声呼喝，气势磅礴，路线清晰，体现出以快打慢的技击特色，南拳动作的风格特点突出（8.5-10分）。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动作规格2：动作较紧凑，拳势较激烈，步伐较稳固，精神较饱满，发声呼喝声势一般，路线基本清晰，基本能体现出以快打慢的技击特色，南拳动作的风格特点不够突出（7.5-8.4分）。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动作规格3：动作规格一般，步伐不够稳固，精神较饱满，发声呼喝无力，路线不够清晰，不能体现出以快打慢的技击特色，南拳动作的风格特点不突出（6-7.4分）。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动作规格4：动作错误较多，或不连贯，不协调，不能独立完成成套动作（6分以下）。</w:t>
      </w:r>
    </w:p>
    <w:p w:rsidR="00040714" w:rsidRPr="006B4354" w:rsidRDefault="00040714" w:rsidP="00040714">
      <w:pPr>
        <w:adjustRightInd w:val="0"/>
        <w:snapToGrid w:val="0"/>
        <w:spacing w:line="540" w:lineRule="exact"/>
        <w:ind w:firstLineChars="200" w:firstLine="482"/>
        <w:rPr>
          <w:rFonts w:ascii="宋体" w:eastAsia="宋体" w:hAnsi="宋体"/>
          <w:b/>
          <w:sz w:val="24"/>
        </w:rPr>
      </w:pPr>
      <w:r w:rsidRPr="006B4354">
        <w:rPr>
          <w:rFonts w:ascii="宋体" w:eastAsia="宋体" w:hAnsi="宋体" w:hint="eastAsia"/>
          <w:b/>
          <w:sz w:val="24"/>
        </w:rPr>
        <w:t>（三）健身短棍成套动作</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1.适用年级：初三年级。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2.内容</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第一段：起势——</w:t>
      </w:r>
      <w:proofErr w:type="gramStart"/>
      <w:r w:rsidRPr="006B4354">
        <w:rPr>
          <w:rFonts w:ascii="宋体" w:eastAsia="宋体" w:hAnsi="宋体" w:hint="eastAsia"/>
          <w:sz w:val="24"/>
        </w:rPr>
        <w:t>平抡斜</w:t>
      </w:r>
      <w:proofErr w:type="gramEnd"/>
      <w:r w:rsidRPr="006B4354">
        <w:rPr>
          <w:rFonts w:ascii="宋体" w:eastAsia="宋体" w:hAnsi="宋体" w:hint="eastAsia"/>
          <w:sz w:val="24"/>
        </w:rPr>
        <w:t>劈——挂</w:t>
      </w:r>
      <w:proofErr w:type="gramStart"/>
      <w:r w:rsidRPr="006B4354">
        <w:rPr>
          <w:rFonts w:ascii="宋体" w:eastAsia="宋体" w:hAnsi="宋体" w:hint="eastAsia"/>
          <w:sz w:val="24"/>
        </w:rPr>
        <w:t>棍前劈</w:t>
      </w:r>
      <w:proofErr w:type="gramEnd"/>
      <w:r w:rsidRPr="006B4354">
        <w:rPr>
          <w:rFonts w:ascii="宋体" w:eastAsia="宋体" w:hAnsi="宋体" w:hint="eastAsia"/>
          <w:sz w:val="24"/>
        </w:rPr>
        <w:t>——闪身栏架——三把连击——</w:t>
      </w:r>
      <w:proofErr w:type="gramStart"/>
      <w:r w:rsidRPr="006B4354">
        <w:rPr>
          <w:rFonts w:ascii="宋体" w:eastAsia="宋体" w:hAnsi="宋体" w:hint="eastAsia"/>
          <w:sz w:val="24"/>
        </w:rPr>
        <w:t>斜撩斜劈</w:t>
      </w:r>
      <w:proofErr w:type="gramEnd"/>
      <w:r w:rsidRPr="006B4354">
        <w:rPr>
          <w:rFonts w:ascii="宋体" w:eastAsia="宋体" w:hAnsi="宋体" w:hint="eastAsia"/>
          <w:sz w:val="24"/>
        </w:rPr>
        <w:t>——上</w:t>
      </w:r>
      <w:proofErr w:type="gramStart"/>
      <w:r w:rsidRPr="006B4354">
        <w:rPr>
          <w:rFonts w:ascii="宋体" w:eastAsia="宋体" w:hAnsi="宋体" w:hint="eastAsia"/>
          <w:sz w:val="24"/>
        </w:rPr>
        <w:t>步前戳</w:t>
      </w:r>
      <w:proofErr w:type="gramEnd"/>
      <w:r w:rsidRPr="006B4354">
        <w:rPr>
          <w:rFonts w:ascii="宋体" w:eastAsia="宋体" w:hAnsi="宋体" w:hint="eastAsia"/>
          <w:sz w:val="24"/>
        </w:rPr>
        <w:t>——侧身闪点——左右横扫。</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第二段：反向练习第一段动作，完成往返全套动作。</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3.考核要求：成套动作从起势至收势，依次顺序完成。根据学生完成动作规格与演练水平进行计分。整套动作规格分6分，演练水平4分，合计10分；套路中漏做或增加动作每出现一次（扣0.5</w:t>
      </w:r>
      <w:r>
        <w:rPr>
          <w:rFonts w:ascii="宋体" w:eastAsia="宋体" w:hAnsi="宋体" w:hint="eastAsia"/>
          <w:sz w:val="24"/>
        </w:rPr>
        <w:t>分），</w:t>
      </w:r>
      <w:r w:rsidRPr="006B4354">
        <w:rPr>
          <w:rFonts w:ascii="宋体" w:eastAsia="宋体" w:hAnsi="宋体" w:hint="eastAsia"/>
          <w:sz w:val="24"/>
        </w:rPr>
        <w:t>中断者，可增加一次考核机会，并以两次考核的较好成绩计分。</w:t>
      </w:r>
    </w:p>
    <w:p w:rsidR="00040714" w:rsidRPr="006B4354" w:rsidRDefault="00040714" w:rsidP="00040714">
      <w:pPr>
        <w:adjustRightInd w:val="0"/>
        <w:snapToGrid w:val="0"/>
        <w:spacing w:line="540" w:lineRule="exact"/>
        <w:ind w:firstLineChars="196" w:firstLine="470"/>
        <w:rPr>
          <w:rFonts w:ascii="宋体" w:eastAsia="宋体" w:hAnsi="宋体"/>
          <w:sz w:val="24"/>
        </w:rPr>
      </w:pPr>
      <w:r w:rsidRPr="006B4354">
        <w:rPr>
          <w:rFonts w:ascii="宋体" w:eastAsia="宋体" w:hAnsi="宋体" w:hint="eastAsia"/>
          <w:sz w:val="24"/>
        </w:rPr>
        <w:t>4.评分标准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（1）动作规格评分标准：主要从手型、步型、身型、手法、步法、身法、</w:t>
      </w:r>
      <w:r w:rsidRPr="006B4354">
        <w:rPr>
          <w:rFonts w:ascii="宋体" w:eastAsia="宋体" w:hAnsi="宋体" w:hint="eastAsia"/>
          <w:sz w:val="24"/>
        </w:rPr>
        <w:lastRenderedPageBreak/>
        <w:t>腿法、短棍器械方法技术动作进行评定。</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（2）演练水平评分标准：功力水平分值为2分，演练技巧分值为2分。功力水平分值为2分（劲力、协调）：主要从劲力充足，用力顺达，力点准确，手眼身法</w:t>
      </w:r>
      <w:proofErr w:type="gramStart"/>
      <w:r w:rsidRPr="006B4354">
        <w:rPr>
          <w:rFonts w:ascii="宋体" w:eastAsia="宋体" w:hAnsi="宋体" w:hint="eastAsia"/>
          <w:sz w:val="24"/>
        </w:rPr>
        <w:t>步协调</w:t>
      </w:r>
      <w:proofErr w:type="gramEnd"/>
      <w:r w:rsidRPr="006B4354">
        <w:rPr>
          <w:rFonts w:ascii="宋体" w:eastAsia="宋体" w:hAnsi="宋体" w:hint="eastAsia"/>
          <w:sz w:val="24"/>
        </w:rPr>
        <w:t>配合，</w:t>
      </w:r>
      <w:proofErr w:type="gramStart"/>
      <w:r w:rsidRPr="006B4354">
        <w:rPr>
          <w:rFonts w:ascii="宋体" w:eastAsia="宋体" w:hAnsi="宋体" w:hint="eastAsia"/>
          <w:sz w:val="24"/>
        </w:rPr>
        <w:t>身械合一</w:t>
      </w:r>
      <w:proofErr w:type="gramEnd"/>
      <w:r w:rsidRPr="006B4354">
        <w:rPr>
          <w:rFonts w:ascii="宋体" w:eastAsia="宋体" w:hAnsi="宋体" w:hint="eastAsia"/>
          <w:sz w:val="24"/>
        </w:rPr>
        <w:t>，动作干净利落方面进行评定。演练技巧分值为2分（精神、节奏、风格）：主要从精神饱满、节奏分明、体现短棍风格特点方面进行评定。</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动作规格1：动作快速、勇猛，握法灵活，棍法准确，</w:t>
      </w:r>
      <w:proofErr w:type="gramStart"/>
      <w:r w:rsidRPr="006B4354">
        <w:rPr>
          <w:rFonts w:ascii="宋体" w:eastAsia="宋体" w:hAnsi="宋体" w:hint="eastAsia"/>
          <w:sz w:val="24"/>
        </w:rPr>
        <w:t>身械合一</w:t>
      </w:r>
      <w:proofErr w:type="gramEnd"/>
      <w:r w:rsidRPr="006B4354">
        <w:rPr>
          <w:rFonts w:ascii="宋体" w:eastAsia="宋体" w:hAnsi="宋体" w:hint="eastAsia"/>
          <w:sz w:val="24"/>
        </w:rPr>
        <w:t>，劲力顺达，棍打一片，路线清晰，技击意识强，棍术动作风格特点突出（8.5-10分）。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动作规格2：动作较快速、勇猛，握法较灵活，棍法较准确，基本</w:t>
      </w:r>
      <w:proofErr w:type="gramStart"/>
      <w:r w:rsidRPr="006B4354">
        <w:rPr>
          <w:rFonts w:ascii="宋体" w:eastAsia="宋体" w:hAnsi="宋体" w:hint="eastAsia"/>
          <w:sz w:val="24"/>
        </w:rPr>
        <w:t>能身械合一</w:t>
      </w:r>
      <w:proofErr w:type="gramEnd"/>
      <w:r w:rsidRPr="006B4354">
        <w:rPr>
          <w:rFonts w:ascii="宋体" w:eastAsia="宋体" w:hAnsi="宋体" w:hint="eastAsia"/>
          <w:sz w:val="24"/>
        </w:rPr>
        <w:t>、</w:t>
      </w:r>
      <w:proofErr w:type="gramStart"/>
      <w:r w:rsidRPr="006B4354">
        <w:rPr>
          <w:rFonts w:ascii="宋体" w:eastAsia="宋体" w:hAnsi="宋体" w:hint="eastAsia"/>
          <w:sz w:val="24"/>
        </w:rPr>
        <w:t>劲力较</w:t>
      </w:r>
      <w:proofErr w:type="gramEnd"/>
      <w:r w:rsidRPr="006B4354">
        <w:rPr>
          <w:rFonts w:ascii="宋体" w:eastAsia="宋体" w:hAnsi="宋体" w:hint="eastAsia"/>
          <w:sz w:val="24"/>
        </w:rPr>
        <w:t>顺达，棍打一片，路线较清晰，技击意识较强，棍术动作风格特点较突出（7.5-8.4分）。</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动作规格3：动作不够快速、勇猛，握法不够灵活，棍法不够准确，</w:t>
      </w:r>
      <w:proofErr w:type="gramStart"/>
      <w:r w:rsidRPr="006B4354">
        <w:rPr>
          <w:rFonts w:ascii="宋体" w:eastAsia="宋体" w:hAnsi="宋体" w:hint="eastAsia"/>
          <w:sz w:val="24"/>
        </w:rPr>
        <w:t>身械配合</w:t>
      </w:r>
      <w:proofErr w:type="gramEnd"/>
      <w:r w:rsidRPr="006B4354">
        <w:rPr>
          <w:rFonts w:ascii="宋体" w:eastAsia="宋体" w:hAnsi="宋体" w:hint="eastAsia"/>
          <w:sz w:val="24"/>
        </w:rPr>
        <w:t>不太协调、劲力不够顺达，路线不够清晰，无技击意识，棍术动作风格特点不突出（6-7.4分）。</w:t>
      </w:r>
    </w:p>
    <w:p w:rsidR="00040714" w:rsidRDefault="00040714" w:rsidP="00040714">
      <w:pPr>
        <w:adjustRightInd w:val="0"/>
        <w:snapToGrid w:val="0"/>
        <w:spacing w:line="540" w:lineRule="exact"/>
        <w:ind w:firstLineChars="200" w:firstLine="480"/>
        <w:rPr>
          <w:rFonts w:ascii="宋体" w:eastAsia="宋体" w:hAnsi="宋体" w:hint="eastAsia"/>
          <w:sz w:val="24"/>
        </w:rPr>
      </w:pPr>
      <w:r w:rsidRPr="006B4354">
        <w:rPr>
          <w:rFonts w:ascii="宋体" w:eastAsia="宋体" w:hAnsi="宋体" w:hint="eastAsia"/>
          <w:sz w:val="24"/>
        </w:rPr>
        <w:t>动作规格4：动作错误较多，或不连贯，不协调，不能独立完成成套动作（6分以下）。</w:t>
      </w:r>
    </w:p>
    <w:p w:rsidR="00040714" w:rsidRPr="006B4354" w:rsidRDefault="00040714" w:rsidP="00040714">
      <w:pPr>
        <w:adjustRightInd w:val="0"/>
        <w:snapToGrid w:val="0"/>
        <w:spacing w:line="540" w:lineRule="exact"/>
        <w:ind w:firstLineChars="200" w:firstLine="480"/>
        <w:rPr>
          <w:rFonts w:ascii="宋体" w:eastAsia="宋体" w:hAnsi="宋体"/>
          <w:sz w:val="24"/>
        </w:rPr>
      </w:pPr>
    </w:p>
    <w:p w:rsidR="00040714" w:rsidRPr="006B4354" w:rsidRDefault="00040714" w:rsidP="00040714">
      <w:pPr>
        <w:adjustRightInd w:val="0"/>
        <w:snapToGrid w:val="0"/>
        <w:spacing w:line="540" w:lineRule="exact"/>
        <w:ind w:firstLineChars="200" w:firstLine="482"/>
        <w:rPr>
          <w:rFonts w:ascii="宋体" w:eastAsia="宋体" w:hAnsi="宋体"/>
          <w:b/>
          <w:sz w:val="24"/>
        </w:rPr>
      </w:pPr>
      <w:r w:rsidRPr="006B4354">
        <w:rPr>
          <w:rFonts w:ascii="宋体" w:eastAsia="宋体" w:hAnsi="宋体" w:hint="eastAsia"/>
          <w:b/>
          <w:sz w:val="24"/>
        </w:rPr>
        <w:t>四、足球</w:t>
      </w:r>
    </w:p>
    <w:p w:rsidR="00040714" w:rsidRPr="006B4354" w:rsidRDefault="00040714" w:rsidP="00040714">
      <w:pPr>
        <w:adjustRightInd w:val="0"/>
        <w:snapToGrid w:val="0"/>
        <w:spacing w:line="540" w:lineRule="exact"/>
        <w:ind w:firstLineChars="200" w:firstLine="482"/>
        <w:rPr>
          <w:rFonts w:ascii="宋体" w:eastAsia="宋体" w:hAnsi="宋体"/>
          <w:b/>
          <w:sz w:val="24"/>
        </w:rPr>
      </w:pPr>
      <w:r w:rsidRPr="006B4354">
        <w:rPr>
          <w:rFonts w:ascii="宋体" w:eastAsia="宋体" w:hAnsi="宋体" w:hint="eastAsia"/>
          <w:b/>
          <w:sz w:val="24"/>
        </w:rPr>
        <w:t>（一）初一年级</w:t>
      </w:r>
    </w:p>
    <w:p w:rsidR="00040714" w:rsidRDefault="00040714" w:rsidP="00040714">
      <w:pPr>
        <w:adjustRightInd w:val="0"/>
        <w:snapToGrid w:val="0"/>
        <w:spacing w:line="540" w:lineRule="exact"/>
        <w:ind w:firstLineChars="200" w:firstLine="480"/>
        <w:rPr>
          <w:rFonts w:ascii="宋体" w:eastAsia="宋体" w:hAnsi="宋体" w:hint="eastAsia"/>
          <w:sz w:val="24"/>
        </w:rPr>
      </w:pPr>
      <w:r w:rsidRPr="006B4354">
        <w:rPr>
          <w:rFonts w:ascii="宋体" w:eastAsia="宋体" w:hAnsi="宋体" w:hint="eastAsia"/>
          <w:sz w:val="24"/>
        </w:rPr>
        <w:t>1.往返运球</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测试场地：平整的人工草或天然草足球场，10米×5米区域（图1）。</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测试方法：听</w:t>
      </w:r>
      <w:proofErr w:type="gramStart"/>
      <w:r w:rsidRPr="006B4354">
        <w:rPr>
          <w:rFonts w:ascii="宋体" w:eastAsia="宋体" w:hAnsi="宋体" w:hint="eastAsia"/>
          <w:sz w:val="24"/>
        </w:rPr>
        <w:t>测评员口令</w:t>
      </w:r>
      <w:proofErr w:type="gramEnd"/>
      <w:r w:rsidRPr="006B4354">
        <w:rPr>
          <w:rFonts w:ascii="宋体" w:eastAsia="宋体" w:hAnsi="宋体" w:hint="eastAsia"/>
          <w:sz w:val="24"/>
        </w:rPr>
        <w:t>后，从</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开始快速运球，绕过距离</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10米处的标志桶后运球返回，以脚踩球于</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上结束。</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 xml:space="preserve">评分方法： </w:t>
      </w:r>
      <w:proofErr w:type="gramStart"/>
      <w:r w:rsidRPr="006B4354">
        <w:rPr>
          <w:rFonts w:ascii="宋体" w:eastAsia="宋体" w:hAnsi="宋体" w:hint="eastAsia"/>
          <w:sz w:val="24"/>
        </w:rPr>
        <w:t>测评员</w:t>
      </w:r>
      <w:proofErr w:type="gramEnd"/>
      <w:r w:rsidRPr="006B4354">
        <w:rPr>
          <w:rFonts w:ascii="宋体" w:eastAsia="宋体" w:hAnsi="宋体" w:hint="eastAsia"/>
          <w:sz w:val="24"/>
        </w:rPr>
        <w:t>计时，球动开表，球踩到线上停表。根据评分标准打分，测试两次，记录其最佳成绩。</w:t>
      </w:r>
    </w:p>
    <w:p w:rsidR="00040714" w:rsidRPr="006B4354" w:rsidRDefault="00040714" w:rsidP="00040714">
      <w:pPr>
        <w:widowControl/>
        <w:adjustRightInd w:val="0"/>
        <w:snapToGrid w:val="0"/>
        <w:jc w:val="center"/>
        <w:rPr>
          <w:rFonts w:ascii="宋体" w:eastAsia="宋体" w:hAnsi="宋体" w:cs="宋体"/>
          <w:kern w:val="0"/>
          <w:sz w:val="24"/>
        </w:rPr>
      </w:pPr>
      <w:r>
        <w:rPr>
          <w:rFonts w:ascii="宋体" w:eastAsia="宋体" w:hAnsi="宋体" w:cs="宋体"/>
          <w:noProof/>
          <w:kern w:val="0"/>
          <w:sz w:val="24"/>
        </w:rPr>
        <w:lastRenderedPageBreak/>
        <w:drawing>
          <wp:inline distT="0" distB="0" distL="0" distR="0">
            <wp:extent cx="3756660" cy="1463040"/>
            <wp:effectExtent l="19050" t="0" r="0" b="0"/>
            <wp:docPr id="1" name="图片 1" descr="$T]HAZU@E25B9HUP0PXZ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HAZU@E25B9HUP0PXZB`A"/>
                    <pic:cNvPicPr>
                      <a:picLocks noChangeAspect="1" noChangeArrowheads="1"/>
                    </pic:cNvPicPr>
                  </pic:nvPicPr>
                  <pic:blipFill>
                    <a:blip r:embed="rId4" cstate="print"/>
                    <a:srcRect/>
                    <a:stretch>
                      <a:fillRect/>
                    </a:stretch>
                  </pic:blipFill>
                  <pic:spPr bwMode="auto">
                    <a:xfrm>
                      <a:off x="0" y="0"/>
                      <a:ext cx="3756660" cy="1463040"/>
                    </a:xfrm>
                    <a:prstGeom prst="rect">
                      <a:avLst/>
                    </a:prstGeom>
                    <a:noFill/>
                    <a:ln w="9525">
                      <a:noFill/>
                      <a:miter lim="800000"/>
                      <a:headEnd/>
                      <a:tailEnd/>
                    </a:ln>
                  </pic:spPr>
                </pic:pic>
              </a:graphicData>
            </a:graphic>
          </wp:inline>
        </w:drawing>
      </w:r>
    </w:p>
    <w:p w:rsidR="00040714" w:rsidRPr="006B4354" w:rsidRDefault="00040714" w:rsidP="00040714">
      <w:pPr>
        <w:adjustRightInd w:val="0"/>
        <w:snapToGrid w:val="0"/>
        <w:spacing w:line="540" w:lineRule="exact"/>
        <w:jc w:val="center"/>
        <w:rPr>
          <w:rFonts w:ascii="宋体" w:eastAsia="宋体" w:hAnsi="宋体"/>
          <w:sz w:val="24"/>
        </w:rPr>
      </w:pPr>
      <w:r w:rsidRPr="006B4354">
        <w:rPr>
          <w:rFonts w:ascii="宋体" w:eastAsia="宋体" w:hAnsi="宋体" w:hint="eastAsia"/>
          <w:sz w:val="24"/>
        </w:rPr>
        <w:t>图1</w:t>
      </w:r>
    </w:p>
    <w:p w:rsidR="00040714" w:rsidRPr="006B4354" w:rsidRDefault="00040714" w:rsidP="00040714">
      <w:pPr>
        <w:adjustRightInd w:val="0"/>
        <w:snapToGrid w:val="0"/>
        <w:spacing w:line="540" w:lineRule="exact"/>
        <w:ind w:firstLineChars="200" w:firstLine="480"/>
        <w:rPr>
          <w:rFonts w:ascii="仿宋_GB2312"/>
          <w:sz w:val="24"/>
        </w:rPr>
      </w:pPr>
      <w:r w:rsidRPr="006B4354">
        <w:rPr>
          <w:rFonts w:ascii="宋体" w:eastAsia="宋体" w:hAnsi="宋体" w:hint="eastAsia"/>
          <w:sz w:val="24"/>
        </w:rPr>
        <w:t>2.踢准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测试场地：平整的人工草或天然草足球场，10米×6米区域。球门距</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8米，球门尺寸1.5米×1米，球门和球门之间相距0.5米（图2）。</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测试方法：听</w:t>
      </w:r>
      <w:proofErr w:type="gramStart"/>
      <w:r w:rsidRPr="006B4354">
        <w:rPr>
          <w:rFonts w:ascii="宋体" w:eastAsia="宋体" w:hAnsi="宋体" w:hint="eastAsia"/>
          <w:sz w:val="24"/>
        </w:rPr>
        <w:t>测评员口令</w:t>
      </w:r>
      <w:proofErr w:type="gramEnd"/>
      <w:r w:rsidRPr="006B4354">
        <w:rPr>
          <w:rFonts w:ascii="宋体" w:eastAsia="宋体" w:hAnsi="宋体" w:hint="eastAsia"/>
          <w:sz w:val="24"/>
        </w:rPr>
        <w:t>后，站在</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的中间位置，用脚内侧踢地滚球的方式将球踢进距</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8米处的三个足球门，每人7球。</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 xml:space="preserve">评分方法： </w:t>
      </w:r>
      <w:proofErr w:type="gramStart"/>
      <w:r w:rsidRPr="006B4354">
        <w:rPr>
          <w:rFonts w:ascii="宋体" w:eastAsia="宋体" w:hAnsi="宋体" w:hint="eastAsia"/>
          <w:sz w:val="24"/>
        </w:rPr>
        <w:t>测评员</w:t>
      </w:r>
      <w:proofErr w:type="gramEnd"/>
      <w:r w:rsidRPr="006B4354">
        <w:rPr>
          <w:rFonts w:ascii="宋体" w:eastAsia="宋体" w:hAnsi="宋体" w:hint="eastAsia"/>
          <w:sz w:val="24"/>
        </w:rPr>
        <w:t>计分，踢进中间球门得1分，踢进两侧球门得2分，按照每个球踢进球门的分数累计相加得出最后分数。测试两次，记录其最佳成绩。</w:t>
      </w:r>
    </w:p>
    <w:p w:rsidR="00040714" w:rsidRPr="006B4354" w:rsidRDefault="00040714" w:rsidP="00040714">
      <w:pPr>
        <w:widowControl/>
        <w:adjustRightInd w:val="0"/>
        <w:snapToGrid w:val="0"/>
        <w:jc w:val="center"/>
        <w:rPr>
          <w:rFonts w:ascii="宋体" w:eastAsia="宋体" w:hAnsi="宋体" w:cs="宋体"/>
          <w:kern w:val="0"/>
          <w:sz w:val="24"/>
        </w:rPr>
      </w:pPr>
      <w:r>
        <w:rPr>
          <w:rFonts w:ascii="宋体" w:eastAsia="宋体" w:hAnsi="宋体" w:cs="宋体"/>
          <w:noProof/>
          <w:kern w:val="0"/>
          <w:sz w:val="24"/>
        </w:rPr>
        <w:drawing>
          <wp:inline distT="0" distB="0" distL="0" distR="0">
            <wp:extent cx="3749040" cy="1828800"/>
            <wp:effectExtent l="19050" t="0" r="3810" b="0"/>
            <wp:docPr id="2" name="图片 2" descr="G6`]3E{[$R_(Z)QF$W{X%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G6`]3E{[$R_(Z)QF$W{X%UW"/>
                    <pic:cNvPicPr>
                      <a:picLocks noChangeAspect="1" noChangeArrowheads="1"/>
                    </pic:cNvPicPr>
                  </pic:nvPicPr>
                  <pic:blipFill>
                    <a:blip r:embed="rId5" cstate="print"/>
                    <a:srcRect/>
                    <a:stretch>
                      <a:fillRect/>
                    </a:stretch>
                  </pic:blipFill>
                  <pic:spPr bwMode="auto">
                    <a:xfrm>
                      <a:off x="0" y="0"/>
                      <a:ext cx="3749040" cy="1828800"/>
                    </a:xfrm>
                    <a:prstGeom prst="rect">
                      <a:avLst/>
                    </a:prstGeom>
                    <a:noFill/>
                    <a:ln w="9525">
                      <a:noFill/>
                      <a:miter lim="800000"/>
                      <a:headEnd/>
                      <a:tailEnd/>
                    </a:ln>
                  </pic:spPr>
                </pic:pic>
              </a:graphicData>
            </a:graphic>
          </wp:inline>
        </w:drawing>
      </w:r>
    </w:p>
    <w:p w:rsidR="00040714" w:rsidRPr="006B4354" w:rsidRDefault="00040714" w:rsidP="00040714">
      <w:pPr>
        <w:adjustRightInd w:val="0"/>
        <w:snapToGrid w:val="0"/>
        <w:spacing w:line="540" w:lineRule="exact"/>
        <w:jc w:val="center"/>
        <w:rPr>
          <w:rFonts w:ascii="宋体" w:eastAsia="宋体" w:hAnsi="宋体"/>
          <w:sz w:val="24"/>
        </w:rPr>
      </w:pPr>
      <w:r w:rsidRPr="006B4354">
        <w:rPr>
          <w:rFonts w:ascii="宋体" w:eastAsia="宋体" w:hAnsi="宋体" w:hint="eastAsia"/>
          <w:sz w:val="24"/>
        </w:rPr>
        <w:t>图2</w:t>
      </w:r>
    </w:p>
    <w:p w:rsidR="00040714" w:rsidRPr="006B4354" w:rsidRDefault="00040714" w:rsidP="00040714">
      <w:pPr>
        <w:adjustRightInd w:val="0"/>
        <w:snapToGrid w:val="0"/>
        <w:spacing w:line="540" w:lineRule="exact"/>
        <w:ind w:firstLineChars="200" w:firstLine="482"/>
        <w:rPr>
          <w:rFonts w:ascii="宋体" w:eastAsia="宋体" w:hAnsi="宋体"/>
          <w:b/>
          <w:sz w:val="24"/>
        </w:rPr>
      </w:pPr>
      <w:r w:rsidRPr="006B4354">
        <w:rPr>
          <w:rFonts w:ascii="宋体" w:eastAsia="宋体" w:hAnsi="宋体" w:hint="eastAsia"/>
          <w:b/>
          <w:sz w:val="24"/>
        </w:rPr>
        <w:t>（二）初二年级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1.绕杆运球</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测试场地：平整的人工草或天然草足球场，划定25米×5米区域。起点距第一个</w:t>
      </w:r>
      <w:proofErr w:type="gramStart"/>
      <w:r w:rsidRPr="006B4354">
        <w:rPr>
          <w:rFonts w:ascii="宋体" w:eastAsia="宋体" w:hAnsi="宋体" w:hint="eastAsia"/>
          <w:sz w:val="24"/>
        </w:rPr>
        <w:t>杆距离</w:t>
      </w:r>
      <w:proofErr w:type="gramEnd"/>
      <w:r w:rsidRPr="006B4354">
        <w:rPr>
          <w:rFonts w:ascii="宋体" w:eastAsia="宋体" w:hAnsi="宋体" w:hint="eastAsia"/>
          <w:sz w:val="24"/>
        </w:rPr>
        <w:t>4米，</w:t>
      </w:r>
      <w:proofErr w:type="gramStart"/>
      <w:r w:rsidRPr="006B4354">
        <w:rPr>
          <w:rFonts w:ascii="宋体" w:eastAsia="宋体" w:hAnsi="宋体" w:hint="eastAsia"/>
          <w:sz w:val="24"/>
        </w:rPr>
        <w:t>其余杆距</w:t>
      </w:r>
      <w:proofErr w:type="gramEnd"/>
      <w:r w:rsidRPr="006B4354">
        <w:rPr>
          <w:rFonts w:ascii="宋体" w:eastAsia="宋体" w:hAnsi="宋体" w:hint="eastAsia"/>
          <w:sz w:val="24"/>
        </w:rPr>
        <w:t>2米，起点距终点20米（图3）。</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测试方法：听</w:t>
      </w:r>
      <w:proofErr w:type="gramStart"/>
      <w:r w:rsidRPr="006B4354">
        <w:rPr>
          <w:rFonts w:ascii="宋体" w:eastAsia="宋体" w:hAnsi="宋体" w:hint="eastAsia"/>
          <w:sz w:val="24"/>
        </w:rPr>
        <w:t>测评员口令</w:t>
      </w:r>
      <w:proofErr w:type="gramEnd"/>
      <w:r w:rsidRPr="006B4354">
        <w:rPr>
          <w:rFonts w:ascii="宋体" w:eastAsia="宋体" w:hAnsi="宋体" w:hint="eastAsia"/>
          <w:sz w:val="24"/>
        </w:rPr>
        <w:t>后，从</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开始运球出发，依次绕过间隔2米的8个标志杆，以运球过终点线结束。</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lastRenderedPageBreak/>
        <w:t>（3）</w:t>
      </w:r>
      <w:r w:rsidRPr="006B4354">
        <w:rPr>
          <w:rFonts w:ascii="宋体" w:eastAsia="宋体" w:hAnsi="宋体" w:hint="eastAsia"/>
          <w:sz w:val="24"/>
        </w:rPr>
        <w:t>评分方法：</w:t>
      </w:r>
      <w:proofErr w:type="gramStart"/>
      <w:r w:rsidRPr="006B4354">
        <w:rPr>
          <w:rFonts w:ascii="宋体" w:eastAsia="宋体" w:hAnsi="宋体" w:hint="eastAsia"/>
          <w:sz w:val="24"/>
        </w:rPr>
        <w:t>测评员</w:t>
      </w:r>
      <w:proofErr w:type="gramEnd"/>
      <w:r w:rsidRPr="006B4354">
        <w:rPr>
          <w:rFonts w:ascii="宋体" w:eastAsia="宋体" w:hAnsi="宋体" w:hint="eastAsia"/>
          <w:sz w:val="24"/>
        </w:rPr>
        <w:t>计时，对照评分标准给予相应成绩，测试两次，记录最佳成绩，</w:t>
      </w:r>
      <w:proofErr w:type="gramStart"/>
      <w:r w:rsidRPr="006B4354">
        <w:rPr>
          <w:rFonts w:ascii="宋体" w:eastAsia="宋体" w:hAnsi="宋体" w:hint="eastAsia"/>
          <w:sz w:val="24"/>
        </w:rPr>
        <w:t>漏杆则成绩</w:t>
      </w:r>
      <w:proofErr w:type="gramEnd"/>
      <w:r w:rsidRPr="006B4354">
        <w:rPr>
          <w:rFonts w:ascii="宋体" w:eastAsia="宋体" w:hAnsi="宋体" w:hint="eastAsia"/>
          <w:sz w:val="24"/>
        </w:rPr>
        <w:t>无效。</w:t>
      </w:r>
    </w:p>
    <w:p w:rsidR="00040714" w:rsidRPr="006B4354" w:rsidRDefault="00040714" w:rsidP="00040714">
      <w:pPr>
        <w:widowControl/>
        <w:adjustRightInd w:val="0"/>
        <w:snapToGrid w:val="0"/>
        <w:jc w:val="center"/>
        <w:rPr>
          <w:rFonts w:ascii="宋体" w:eastAsia="宋体" w:hAnsi="宋体" w:cs="宋体"/>
          <w:kern w:val="0"/>
          <w:sz w:val="24"/>
        </w:rPr>
      </w:pPr>
      <w:r>
        <w:rPr>
          <w:rFonts w:ascii="宋体" w:eastAsia="宋体" w:hAnsi="宋体" w:cs="宋体"/>
          <w:noProof/>
          <w:kern w:val="0"/>
          <w:sz w:val="24"/>
        </w:rPr>
        <w:drawing>
          <wp:inline distT="0" distB="0" distL="0" distR="0">
            <wp:extent cx="3383280" cy="1287780"/>
            <wp:effectExtent l="19050" t="0" r="7620" b="0"/>
            <wp:docPr id="3" name="图片 15" descr="W4XPY@L(PE`DF$9(`9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4XPY@L(PE`DF$9(`9441(0"/>
                    <pic:cNvPicPr>
                      <a:picLocks noChangeAspect="1" noChangeArrowheads="1"/>
                    </pic:cNvPicPr>
                  </pic:nvPicPr>
                  <pic:blipFill>
                    <a:blip r:embed="rId6" cstate="print"/>
                    <a:srcRect t="1291"/>
                    <a:stretch>
                      <a:fillRect/>
                    </a:stretch>
                  </pic:blipFill>
                  <pic:spPr bwMode="auto">
                    <a:xfrm>
                      <a:off x="0" y="0"/>
                      <a:ext cx="3383280" cy="1287780"/>
                    </a:xfrm>
                    <a:prstGeom prst="rect">
                      <a:avLst/>
                    </a:prstGeom>
                    <a:noFill/>
                    <a:ln w="9525">
                      <a:noFill/>
                      <a:miter lim="800000"/>
                      <a:headEnd/>
                      <a:tailEnd/>
                    </a:ln>
                  </pic:spPr>
                </pic:pic>
              </a:graphicData>
            </a:graphic>
          </wp:inline>
        </w:drawing>
      </w:r>
    </w:p>
    <w:p w:rsidR="00040714" w:rsidRPr="006B4354" w:rsidRDefault="00040714" w:rsidP="00040714">
      <w:pPr>
        <w:adjustRightInd w:val="0"/>
        <w:snapToGrid w:val="0"/>
        <w:spacing w:line="540" w:lineRule="exact"/>
        <w:jc w:val="center"/>
        <w:rPr>
          <w:rFonts w:ascii="宋体" w:eastAsia="宋体" w:hAnsi="宋体"/>
          <w:sz w:val="24"/>
        </w:rPr>
      </w:pPr>
      <w:r w:rsidRPr="006B4354">
        <w:rPr>
          <w:rFonts w:ascii="宋体" w:eastAsia="宋体" w:hAnsi="宋体" w:hint="eastAsia"/>
          <w:sz w:val="24"/>
        </w:rPr>
        <w:t>图3</w:t>
      </w:r>
    </w:p>
    <w:p w:rsidR="00040714" w:rsidRPr="006B4354" w:rsidRDefault="00040714" w:rsidP="00040714">
      <w:pPr>
        <w:adjustRightInd w:val="0"/>
        <w:snapToGrid w:val="0"/>
        <w:spacing w:line="540" w:lineRule="exact"/>
        <w:ind w:firstLineChars="200" w:firstLine="480"/>
        <w:rPr>
          <w:rFonts w:ascii="仿宋_GB2312"/>
          <w:sz w:val="24"/>
        </w:rPr>
      </w:pPr>
      <w:r w:rsidRPr="006B4354">
        <w:rPr>
          <w:rFonts w:ascii="宋体" w:eastAsia="宋体" w:hAnsi="宋体" w:hint="eastAsia"/>
          <w:sz w:val="24"/>
        </w:rPr>
        <w:t>2.踢准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测试场地：平整的人工草或天然草足球场，12米×6米区域。球门距</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10米，球门尺寸1.5米×1米，球门和球门之间相距0.5米（图</w:t>
      </w:r>
      <w:r>
        <w:rPr>
          <w:rFonts w:ascii="宋体" w:eastAsia="宋体" w:hAnsi="宋体" w:hint="eastAsia"/>
          <w:sz w:val="24"/>
        </w:rPr>
        <w:t>4</w:t>
      </w:r>
      <w:r w:rsidRPr="006B4354">
        <w:rPr>
          <w:rFonts w:ascii="宋体" w:eastAsia="宋体" w:hAnsi="宋体" w:hint="eastAsia"/>
          <w:sz w:val="24"/>
        </w:rPr>
        <w:t>）。</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测试方法：听</w:t>
      </w:r>
      <w:proofErr w:type="gramStart"/>
      <w:r w:rsidRPr="006B4354">
        <w:rPr>
          <w:rFonts w:ascii="宋体" w:eastAsia="宋体" w:hAnsi="宋体" w:hint="eastAsia"/>
          <w:sz w:val="24"/>
        </w:rPr>
        <w:t>测评员口令</w:t>
      </w:r>
      <w:proofErr w:type="gramEnd"/>
      <w:r w:rsidRPr="006B4354">
        <w:rPr>
          <w:rFonts w:ascii="宋体" w:eastAsia="宋体" w:hAnsi="宋体" w:hint="eastAsia"/>
          <w:sz w:val="24"/>
        </w:rPr>
        <w:t>后，站在</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的中间位置，用脚内侧踢地滚球的方式将球踢进距</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10米处的三个足球门，每人7球。</w:t>
      </w:r>
    </w:p>
    <w:p w:rsidR="00040714" w:rsidRDefault="00040714" w:rsidP="00040714">
      <w:pPr>
        <w:adjustRightInd w:val="0"/>
        <w:snapToGrid w:val="0"/>
        <w:spacing w:line="540" w:lineRule="exact"/>
        <w:ind w:firstLineChars="200" w:firstLine="480"/>
        <w:rPr>
          <w:rFonts w:ascii="宋体" w:eastAsia="宋体" w:hAnsi="宋体" w:hint="eastAsia"/>
          <w:sz w:val="24"/>
        </w:rPr>
      </w:pPr>
      <w:r>
        <w:rPr>
          <w:rFonts w:ascii="宋体" w:eastAsia="宋体" w:hAnsi="宋体" w:hint="eastAsia"/>
          <w:sz w:val="24"/>
        </w:rPr>
        <w:t>（3）</w:t>
      </w:r>
      <w:r w:rsidRPr="006B4354">
        <w:rPr>
          <w:rFonts w:ascii="宋体" w:eastAsia="宋体" w:hAnsi="宋体" w:hint="eastAsia"/>
          <w:sz w:val="24"/>
        </w:rPr>
        <w:t xml:space="preserve">评分方法： </w:t>
      </w:r>
      <w:proofErr w:type="gramStart"/>
      <w:r w:rsidRPr="006B4354">
        <w:rPr>
          <w:rFonts w:ascii="宋体" w:eastAsia="宋体" w:hAnsi="宋体" w:hint="eastAsia"/>
          <w:sz w:val="24"/>
        </w:rPr>
        <w:t>测评员</w:t>
      </w:r>
      <w:proofErr w:type="gramEnd"/>
      <w:r w:rsidRPr="006B4354">
        <w:rPr>
          <w:rFonts w:ascii="宋体" w:eastAsia="宋体" w:hAnsi="宋体" w:hint="eastAsia"/>
          <w:sz w:val="24"/>
        </w:rPr>
        <w:t>计分，踢进中间球门得1分，踢进两侧球门得2分，按照每个球踢进球门的分数累计相加得出最后分数。测试两次，记录其最佳成绩。</w:t>
      </w:r>
    </w:p>
    <w:p w:rsidR="00040714" w:rsidRPr="006B4354" w:rsidRDefault="00040714" w:rsidP="00040714">
      <w:pPr>
        <w:adjustRightInd w:val="0"/>
        <w:snapToGrid w:val="0"/>
        <w:ind w:firstLineChars="196" w:firstLine="627"/>
        <w:jc w:val="center"/>
        <w:rPr>
          <w:rFonts w:ascii="宋体" w:eastAsia="宋体" w:hAnsi="宋体" w:cs="宋体"/>
          <w:kern w:val="0"/>
          <w:sz w:val="24"/>
        </w:rPr>
      </w:pPr>
      <w:r>
        <w:rPr>
          <w:rFonts w:ascii="仿宋_GB2312"/>
          <w:noProof/>
          <w:szCs w:val="21"/>
        </w:rPr>
        <w:drawing>
          <wp:inline distT="0" distB="0" distL="0" distR="0">
            <wp:extent cx="3497580" cy="1684020"/>
            <wp:effectExtent l="19050" t="0" r="7620" b="0"/>
            <wp:docPr id="4" name="图片 4" descr="未命名-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1"/>
                    <pic:cNvPicPr>
                      <a:picLocks noChangeAspect="1" noChangeArrowheads="1"/>
                    </pic:cNvPicPr>
                  </pic:nvPicPr>
                  <pic:blipFill>
                    <a:blip r:embed="rId7" cstate="print"/>
                    <a:srcRect/>
                    <a:stretch>
                      <a:fillRect/>
                    </a:stretch>
                  </pic:blipFill>
                  <pic:spPr bwMode="auto">
                    <a:xfrm>
                      <a:off x="0" y="0"/>
                      <a:ext cx="3497580" cy="1684020"/>
                    </a:xfrm>
                    <a:prstGeom prst="rect">
                      <a:avLst/>
                    </a:prstGeom>
                    <a:noFill/>
                    <a:ln w="9525">
                      <a:noFill/>
                      <a:miter lim="800000"/>
                      <a:headEnd/>
                      <a:tailEnd/>
                    </a:ln>
                  </pic:spPr>
                </pic:pic>
              </a:graphicData>
            </a:graphic>
          </wp:inline>
        </w:drawing>
      </w:r>
    </w:p>
    <w:p w:rsidR="00040714" w:rsidRPr="006B4354" w:rsidRDefault="00040714" w:rsidP="00040714">
      <w:pPr>
        <w:adjustRightInd w:val="0"/>
        <w:snapToGrid w:val="0"/>
        <w:spacing w:line="540" w:lineRule="exact"/>
        <w:jc w:val="center"/>
        <w:rPr>
          <w:rFonts w:ascii="宋体" w:eastAsia="宋体" w:hAnsi="宋体"/>
          <w:sz w:val="24"/>
        </w:rPr>
      </w:pPr>
      <w:r w:rsidRPr="006B4354">
        <w:rPr>
          <w:rFonts w:ascii="宋体" w:eastAsia="宋体" w:hAnsi="宋体" w:hint="eastAsia"/>
          <w:sz w:val="24"/>
        </w:rPr>
        <w:t>图4</w:t>
      </w:r>
    </w:p>
    <w:p w:rsidR="00040714" w:rsidRPr="006B4354" w:rsidRDefault="00040714" w:rsidP="00040714">
      <w:pPr>
        <w:adjustRightInd w:val="0"/>
        <w:snapToGrid w:val="0"/>
        <w:spacing w:line="540" w:lineRule="exact"/>
        <w:ind w:firstLineChars="200" w:firstLine="482"/>
        <w:rPr>
          <w:rFonts w:ascii="宋体" w:eastAsia="宋体" w:hAnsi="宋体"/>
          <w:b/>
          <w:sz w:val="24"/>
        </w:rPr>
      </w:pPr>
      <w:r w:rsidRPr="006B4354">
        <w:rPr>
          <w:rFonts w:ascii="宋体" w:eastAsia="宋体" w:hAnsi="宋体" w:hint="eastAsia"/>
          <w:b/>
          <w:sz w:val="24"/>
        </w:rPr>
        <w:t>（三）初三年级</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1.绕杆运球</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测试场地：平整的人工草或天然草足球场，划定25米×5米区域。起点距第一个</w:t>
      </w:r>
      <w:proofErr w:type="gramStart"/>
      <w:r w:rsidRPr="006B4354">
        <w:rPr>
          <w:rFonts w:ascii="宋体" w:eastAsia="宋体" w:hAnsi="宋体" w:hint="eastAsia"/>
          <w:sz w:val="24"/>
        </w:rPr>
        <w:t>杆距离</w:t>
      </w:r>
      <w:proofErr w:type="gramEnd"/>
      <w:r w:rsidRPr="006B4354">
        <w:rPr>
          <w:rFonts w:ascii="宋体" w:eastAsia="宋体" w:hAnsi="宋体" w:hint="eastAsia"/>
          <w:sz w:val="24"/>
        </w:rPr>
        <w:t>4米，</w:t>
      </w:r>
      <w:proofErr w:type="gramStart"/>
      <w:r w:rsidRPr="006B4354">
        <w:rPr>
          <w:rFonts w:ascii="宋体" w:eastAsia="宋体" w:hAnsi="宋体" w:hint="eastAsia"/>
          <w:sz w:val="24"/>
        </w:rPr>
        <w:t>其余杆距</w:t>
      </w:r>
      <w:proofErr w:type="gramEnd"/>
      <w:r w:rsidRPr="006B4354">
        <w:rPr>
          <w:rFonts w:ascii="宋体" w:eastAsia="宋体" w:hAnsi="宋体" w:hint="eastAsia"/>
          <w:sz w:val="24"/>
        </w:rPr>
        <w:t>依次为1米、3米，起点距终点20米（图5）。</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测试方法：听</w:t>
      </w:r>
      <w:proofErr w:type="gramStart"/>
      <w:r w:rsidRPr="006B4354">
        <w:rPr>
          <w:rFonts w:ascii="宋体" w:eastAsia="宋体" w:hAnsi="宋体" w:hint="eastAsia"/>
          <w:sz w:val="24"/>
        </w:rPr>
        <w:t>测评员口令</w:t>
      </w:r>
      <w:proofErr w:type="gramEnd"/>
      <w:r w:rsidRPr="006B4354">
        <w:rPr>
          <w:rFonts w:ascii="宋体" w:eastAsia="宋体" w:hAnsi="宋体" w:hint="eastAsia"/>
          <w:sz w:val="24"/>
        </w:rPr>
        <w:t>后，从</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开始运球出发，依次绕过间隔</w:t>
      </w:r>
      <w:r w:rsidRPr="006B4354">
        <w:rPr>
          <w:rFonts w:ascii="宋体" w:eastAsia="宋体" w:hAnsi="宋体" w:hint="eastAsia"/>
          <w:sz w:val="24"/>
        </w:rPr>
        <w:lastRenderedPageBreak/>
        <w:t>不等的8个标志杆，</w:t>
      </w:r>
      <w:proofErr w:type="gramStart"/>
      <w:r w:rsidRPr="006B4354">
        <w:rPr>
          <w:rFonts w:ascii="宋体" w:eastAsia="宋体" w:hAnsi="宋体" w:hint="eastAsia"/>
          <w:sz w:val="24"/>
        </w:rPr>
        <w:t>以球踩终点线</w:t>
      </w:r>
      <w:proofErr w:type="gramEnd"/>
      <w:r w:rsidRPr="006B4354">
        <w:rPr>
          <w:rFonts w:ascii="宋体" w:eastAsia="宋体" w:hAnsi="宋体" w:hint="eastAsia"/>
          <w:sz w:val="24"/>
        </w:rPr>
        <w:t>为结束。</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 xml:space="preserve">评分方法： </w:t>
      </w:r>
      <w:proofErr w:type="gramStart"/>
      <w:r w:rsidRPr="006B4354">
        <w:rPr>
          <w:rFonts w:ascii="宋体" w:eastAsia="宋体" w:hAnsi="宋体" w:hint="eastAsia"/>
          <w:sz w:val="24"/>
        </w:rPr>
        <w:t>测评员</w:t>
      </w:r>
      <w:proofErr w:type="gramEnd"/>
      <w:r w:rsidRPr="006B4354">
        <w:rPr>
          <w:rFonts w:ascii="宋体" w:eastAsia="宋体" w:hAnsi="宋体" w:hint="eastAsia"/>
          <w:sz w:val="24"/>
        </w:rPr>
        <w:t>计时，对照评分标准给予相应成绩，测试两次，记录最佳成绩，</w:t>
      </w:r>
      <w:proofErr w:type="gramStart"/>
      <w:r w:rsidRPr="006B4354">
        <w:rPr>
          <w:rFonts w:ascii="宋体" w:eastAsia="宋体" w:hAnsi="宋体" w:hint="eastAsia"/>
          <w:sz w:val="24"/>
        </w:rPr>
        <w:t>漏杆则成绩</w:t>
      </w:r>
      <w:proofErr w:type="gramEnd"/>
      <w:r w:rsidRPr="006B4354">
        <w:rPr>
          <w:rFonts w:ascii="宋体" w:eastAsia="宋体" w:hAnsi="宋体" w:hint="eastAsia"/>
          <w:sz w:val="24"/>
        </w:rPr>
        <w:t>无效。</w:t>
      </w:r>
    </w:p>
    <w:p w:rsidR="00040714" w:rsidRPr="006B4354" w:rsidRDefault="00040714" w:rsidP="00040714">
      <w:pPr>
        <w:widowControl/>
        <w:adjustRightInd w:val="0"/>
        <w:snapToGrid w:val="0"/>
        <w:jc w:val="center"/>
        <w:rPr>
          <w:rFonts w:ascii="宋体" w:eastAsia="宋体" w:hAnsi="宋体" w:cs="宋体"/>
          <w:kern w:val="0"/>
          <w:sz w:val="24"/>
        </w:rPr>
      </w:pPr>
      <w:r>
        <w:rPr>
          <w:rFonts w:ascii="宋体" w:eastAsia="宋体" w:hAnsi="宋体" w:cs="宋体"/>
          <w:noProof/>
          <w:kern w:val="0"/>
          <w:sz w:val="24"/>
        </w:rPr>
        <w:drawing>
          <wp:inline distT="0" distB="0" distL="0" distR="0">
            <wp:extent cx="4160520" cy="1524000"/>
            <wp:effectExtent l="19050" t="0" r="0" b="0"/>
            <wp:docPr id="5" name="图片 29" descr="[9LFJ_1T9L11UF$49}6@7L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9LFJ_1T9L11UF$49}6@7LW"/>
                    <pic:cNvPicPr>
                      <a:picLocks noChangeAspect="1" noChangeArrowheads="1"/>
                    </pic:cNvPicPr>
                  </pic:nvPicPr>
                  <pic:blipFill>
                    <a:blip r:embed="rId8" cstate="print"/>
                    <a:srcRect/>
                    <a:stretch>
                      <a:fillRect/>
                    </a:stretch>
                  </pic:blipFill>
                  <pic:spPr bwMode="auto">
                    <a:xfrm>
                      <a:off x="0" y="0"/>
                      <a:ext cx="4160520" cy="1524000"/>
                    </a:xfrm>
                    <a:prstGeom prst="rect">
                      <a:avLst/>
                    </a:prstGeom>
                    <a:noFill/>
                    <a:ln w="9525">
                      <a:noFill/>
                      <a:miter lim="800000"/>
                      <a:headEnd/>
                      <a:tailEnd/>
                    </a:ln>
                  </pic:spPr>
                </pic:pic>
              </a:graphicData>
            </a:graphic>
          </wp:inline>
        </w:drawing>
      </w:r>
    </w:p>
    <w:p w:rsidR="00040714" w:rsidRPr="006B4354" w:rsidRDefault="00040714" w:rsidP="00040714">
      <w:pPr>
        <w:adjustRightInd w:val="0"/>
        <w:snapToGrid w:val="0"/>
        <w:spacing w:line="540" w:lineRule="exact"/>
        <w:jc w:val="center"/>
        <w:rPr>
          <w:rFonts w:ascii="宋体" w:eastAsia="宋体" w:hAnsi="宋体"/>
          <w:sz w:val="24"/>
        </w:rPr>
      </w:pPr>
      <w:r w:rsidRPr="006B4354">
        <w:rPr>
          <w:rFonts w:ascii="宋体" w:eastAsia="宋体" w:hAnsi="宋体" w:hint="eastAsia"/>
          <w:sz w:val="24"/>
        </w:rPr>
        <w:t>图5</w:t>
      </w:r>
    </w:p>
    <w:p w:rsidR="00040714" w:rsidRPr="006B4354" w:rsidRDefault="00040714" w:rsidP="00040714">
      <w:pPr>
        <w:adjustRightInd w:val="0"/>
        <w:snapToGrid w:val="0"/>
        <w:spacing w:line="540" w:lineRule="exact"/>
        <w:ind w:firstLineChars="200" w:firstLine="480"/>
        <w:rPr>
          <w:rFonts w:ascii="宋体" w:eastAsia="宋体" w:hAnsi="宋体"/>
          <w:sz w:val="24"/>
        </w:rPr>
      </w:pPr>
      <w:r w:rsidRPr="006B4354">
        <w:rPr>
          <w:rFonts w:ascii="宋体" w:eastAsia="宋体" w:hAnsi="宋体" w:hint="eastAsia"/>
          <w:sz w:val="24"/>
        </w:rPr>
        <w:t>2.运球踢准</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测试场地：平整的人工草或天然草足球场，20米×6米区域。球门距</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15米，传球区3米×2米，距</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2米。球门1.5米×1米，球门和球门之间相距0.5米（图6）。</w:t>
      </w:r>
    </w:p>
    <w:p w:rsidR="00040714" w:rsidRPr="006B435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测试方法：听</w:t>
      </w:r>
      <w:proofErr w:type="gramStart"/>
      <w:r w:rsidRPr="006B4354">
        <w:rPr>
          <w:rFonts w:ascii="宋体" w:eastAsia="宋体" w:hAnsi="宋体" w:hint="eastAsia"/>
          <w:sz w:val="24"/>
        </w:rPr>
        <w:t>测评员口令</w:t>
      </w:r>
      <w:proofErr w:type="gramEnd"/>
      <w:r w:rsidRPr="006B4354">
        <w:rPr>
          <w:rFonts w:ascii="宋体" w:eastAsia="宋体" w:hAnsi="宋体" w:hint="eastAsia"/>
          <w:sz w:val="24"/>
        </w:rPr>
        <w:t>后，在</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的中间位置开始运球，进入传球区内，用脚内侧踢地滚球的方式将球踢进距</w:t>
      </w:r>
      <w:proofErr w:type="gramStart"/>
      <w:r w:rsidRPr="006B4354">
        <w:rPr>
          <w:rFonts w:ascii="宋体" w:eastAsia="宋体" w:hAnsi="宋体" w:hint="eastAsia"/>
          <w:sz w:val="24"/>
        </w:rPr>
        <w:t>起始线</w:t>
      </w:r>
      <w:proofErr w:type="gramEnd"/>
      <w:r w:rsidRPr="006B4354">
        <w:rPr>
          <w:rFonts w:ascii="宋体" w:eastAsia="宋体" w:hAnsi="宋体" w:hint="eastAsia"/>
          <w:sz w:val="24"/>
        </w:rPr>
        <w:t>15米处的三个足球门，每人7球。</w:t>
      </w:r>
    </w:p>
    <w:p w:rsidR="00040714" w:rsidRDefault="00040714" w:rsidP="00040714">
      <w:pPr>
        <w:adjustRightInd w:val="0"/>
        <w:snapToGrid w:val="0"/>
        <w:spacing w:line="540" w:lineRule="exact"/>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 xml:space="preserve">评分方法： </w:t>
      </w:r>
      <w:proofErr w:type="gramStart"/>
      <w:r w:rsidRPr="006B4354">
        <w:rPr>
          <w:rFonts w:ascii="宋体" w:eastAsia="宋体" w:hAnsi="宋体" w:hint="eastAsia"/>
          <w:sz w:val="24"/>
        </w:rPr>
        <w:t>测评员</w:t>
      </w:r>
      <w:proofErr w:type="gramEnd"/>
      <w:r w:rsidRPr="006B4354">
        <w:rPr>
          <w:rFonts w:ascii="宋体" w:eastAsia="宋体" w:hAnsi="宋体" w:hint="eastAsia"/>
          <w:sz w:val="24"/>
        </w:rPr>
        <w:t>计分，在传球区内进行射门得分有效，踢进中间球门得1分，踢进两侧球门得2分，累计相加得出最后分数。测试两次，记录其最佳成绩。</w:t>
      </w:r>
    </w:p>
    <w:p w:rsidR="00040714" w:rsidRPr="006B4354" w:rsidRDefault="00040714" w:rsidP="00040714">
      <w:pPr>
        <w:adjustRightInd w:val="0"/>
        <w:snapToGrid w:val="0"/>
        <w:spacing w:line="540" w:lineRule="exact"/>
        <w:ind w:firstLineChars="200" w:firstLine="480"/>
        <w:rPr>
          <w:rFonts w:ascii="仿宋_GB2312"/>
          <w:sz w:val="24"/>
        </w:rPr>
      </w:pPr>
      <w:r>
        <w:rPr>
          <w:rFonts w:ascii="宋体" w:eastAsia="宋体" w:hAnsi="宋体"/>
          <w:sz w:val="24"/>
        </w:rPr>
        <w:br w:type="page"/>
      </w:r>
    </w:p>
    <w:p w:rsidR="00040714" w:rsidRPr="006B4354" w:rsidRDefault="00040714" w:rsidP="00040714">
      <w:pPr>
        <w:widowControl/>
        <w:adjustRightInd w:val="0"/>
        <w:snapToGrid w:val="0"/>
        <w:spacing w:line="360" w:lineRule="auto"/>
        <w:jc w:val="center"/>
        <w:rPr>
          <w:rFonts w:ascii="宋体" w:eastAsia="宋体" w:hAnsi="宋体" w:cs="宋体"/>
          <w:kern w:val="0"/>
          <w:sz w:val="24"/>
        </w:rPr>
      </w:pPr>
      <w:r>
        <w:rPr>
          <w:rFonts w:ascii="宋体" w:eastAsia="宋体" w:hAnsi="宋体" w:cs="宋体"/>
          <w:noProof/>
          <w:kern w:val="0"/>
          <w:sz w:val="24"/>
        </w:rPr>
        <w:lastRenderedPageBreak/>
        <w:drawing>
          <wp:inline distT="0" distB="0" distL="0" distR="0">
            <wp:extent cx="3741420" cy="1386840"/>
            <wp:effectExtent l="19050" t="0" r="0" b="0"/>
            <wp:docPr id="6" name="图片 30" descr="62XQ_W{9HVEB4)ZU2Z()$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descr="62XQ_W{9HVEB4)ZU2Z()$SI"/>
                    <pic:cNvPicPr>
                      <a:picLocks noChangeAspect="1" noChangeArrowheads="1"/>
                    </pic:cNvPicPr>
                  </pic:nvPicPr>
                  <pic:blipFill>
                    <a:blip r:embed="rId9" cstate="print"/>
                    <a:srcRect/>
                    <a:stretch>
                      <a:fillRect/>
                    </a:stretch>
                  </pic:blipFill>
                  <pic:spPr bwMode="auto">
                    <a:xfrm>
                      <a:off x="0" y="0"/>
                      <a:ext cx="3741420" cy="1386840"/>
                    </a:xfrm>
                    <a:prstGeom prst="rect">
                      <a:avLst/>
                    </a:prstGeom>
                    <a:noFill/>
                    <a:ln w="9525">
                      <a:noFill/>
                      <a:miter lim="800000"/>
                      <a:headEnd/>
                      <a:tailEnd/>
                    </a:ln>
                  </pic:spPr>
                </pic:pic>
              </a:graphicData>
            </a:graphic>
          </wp:inline>
        </w:drawing>
      </w:r>
    </w:p>
    <w:p w:rsidR="00040714" w:rsidRPr="006B4354" w:rsidRDefault="00040714" w:rsidP="00040714">
      <w:pPr>
        <w:widowControl/>
        <w:adjustRightInd w:val="0"/>
        <w:snapToGrid w:val="0"/>
        <w:spacing w:line="360" w:lineRule="auto"/>
        <w:jc w:val="center"/>
        <w:rPr>
          <w:rFonts w:ascii="宋体" w:eastAsia="宋体" w:hAnsi="宋体"/>
          <w:sz w:val="24"/>
        </w:rPr>
      </w:pPr>
      <w:r w:rsidRPr="006B4354">
        <w:rPr>
          <w:rFonts w:ascii="宋体" w:eastAsia="宋体" w:hAnsi="宋体" w:hint="eastAsia"/>
          <w:sz w:val="24"/>
        </w:rPr>
        <w:t>图</w:t>
      </w:r>
      <w:r w:rsidRPr="00D60C37">
        <w:rPr>
          <w:noProof/>
        </w:rPr>
        <w:pict>
          <v:line id="Line 245" o:spid="_x0000_s1027" style="position:absolute;left:0;text-align:left;flip:y;z-index:251661312;visibility:visible;mso-position-horizontal-relative:text;mso-position-vertical-relative:text" from="196.5pt,133.2pt" to="204.7pt,1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" strokecolor="white" strokeweight="1.25pt">
            <v:stroke dashstyle="1 1" endarrow="block"/>
          </v:line>
        </w:pict>
      </w:r>
      <w:r w:rsidRPr="006B4354">
        <w:rPr>
          <w:rFonts w:ascii="宋体" w:eastAsia="宋体" w:hAnsi="宋体" w:hint="eastAsia"/>
          <w:sz w:val="24"/>
        </w:rPr>
        <w:t>6</w:t>
      </w:r>
    </w:p>
    <w:p w:rsidR="00040714" w:rsidRPr="006B4354" w:rsidRDefault="00040714" w:rsidP="00040714">
      <w:pPr>
        <w:adjustRightInd w:val="0"/>
        <w:snapToGrid w:val="0"/>
        <w:spacing w:line="360" w:lineRule="auto"/>
        <w:ind w:firstLineChars="200" w:firstLine="482"/>
        <w:rPr>
          <w:rFonts w:ascii="宋体" w:eastAsia="宋体" w:hAnsi="宋体"/>
          <w:b/>
          <w:sz w:val="24"/>
        </w:rPr>
      </w:pPr>
      <w:r w:rsidRPr="006B4354">
        <w:rPr>
          <w:rFonts w:ascii="宋体" w:eastAsia="宋体" w:hAnsi="宋体" w:hint="eastAsia"/>
          <w:b/>
          <w:sz w:val="24"/>
        </w:rPr>
        <w:t>（四）评分标准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1418"/>
        <w:gridCol w:w="1417"/>
        <w:gridCol w:w="1395"/>
        <w:gridCol w:w="1467"/>
        <w:gridCol w:w="828"/>
        <w:gridCol w:w="850"/>
        <w:gridCol w:w="890"/>
      </w:tblGrid>
      <w:tr w:rsidR="00040714" w:rsidRPr="006B4354" w:rsidTr="00A90F84">
        <w:trPr>
          <w:trHeight w:val="603"/>
          <w:jc w:val="center"/>
        </w:trPr>
        <w:tc>
          <w:tcPr>
            <w:tcW w:w="888" w:type="dxa"/>
            <w:vMerge w:val="restart"/>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得分</w:t>
            </w:r>
          </w:p>
        </w:tc>
        <w:tc>
          <w:tcPr>
            <w:tcW w:w="5697" w:type="dxa"/>
            <w:gridSpan w:val="4"/>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hint="eastAsia"/>
                <w:b/>
                <w:sz w:val="24"/>
              </w:rPr>
              <w:t>运球（秒）</w:t>
            </w:r>
          </w:p>
        </w:tc>
        <w:tc>
          <w:tcPr>
            <w:tcW w:w="2568"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踢准（分）</w:t>
            </w:r>
          </w:p>
        </w:tc>
      </w:tr>
      <w:tr w:rsidR="00040714" w:rsidRPr="006B4354" w:rsidTr="00A90F84">
        <w:trPr>
          <w:trHeight w:val="345"/>
          <w:jc w:val="center"/>
        </w:trPr>
        <w:tc>
          <w:tcPr>
            <w:tcW w:w="888"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宋体" w:eastAsia="宋体" w:hAnsi="宋体" w:cs="宋体"/>
                <w:b/>
                <w:kern w:val="0"/>
                <w:sz w:val="24"/>
              </w:rPr>
            </w:pPr>
          </w:p>
        </w:tc>
        <w:tc>
          <w:tcPr>
            <w:tcW w:w="1418" w:type="dxa"/>
            <w:vMerge w:val="restart"/>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初一</w:t>
            </w:r>
          </w:p>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（一级）</w:t>
            </w:r>
          </w:p>
        </w:tc>
        <w:tc>
          <w:tcPr>
            <w:tcW w:w="1417" w:type="dxa"/>
            <w:vMerge w:val="restart"/>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b/>
                <w:kern w:val="0"/>
                <w:sz w:val="24"/>
              </w:rPr>
            </w:pPr>
            <w:r w:rsidRPr="006B4354">
              <w:rPr>
                <w:rFonts w:ascii="宋体" w:eastAsia="宋体" w:hAnsi="宋体" w:hint="eastAsia"/>
                <w:b/>
                <w:kern w:val="0"/>
                <w:sz w:val="24"/>
              </w:rPr>
              <w:t>初二</w:t>
            </w:r>
          </w:p>
          <w:p w:rsidR="00040714" w:rsidRPr="006B4354" w:rsidRDefault="00040714" w:rsidP="00A90F84">
            <w:pPr>
              <w:widowControl/>
              <w:adjustRightInd w:val="0"/>
              <w:snapToGrid w:val="0"/>
              <w:jc w:val="center"/>
              <w:rPr>
                <w:rFonts w:ascii="宋体" w:eastAsia="宋体" w:hAnsi="宋体"/>
                <w:b/>
                <w:kern w:val="0"/>
                <w:sz w:val="24"/>
              </w:rPr>
            </w:pPr>
            <w:r w:rsidRPr="006B4354">
              <w:rPr>
                <w:rFonts w:ascii="宋体" w:eastAsia="宋体" w:hAnsi="宋体" w:cs="宋体" w:hint="eastAsia"/>
                <w:b/>
                <w:kern w:val="0"/>
                <w:sz w:val="24"/>
              </w:rPr>
              <w:t>（二级）</w:t>
            </w:r>
          </w:p>
        </w:tc>
        <w:tc>
          <w:tcPr>
            <w:tcW w:w="2862" w:type="dxa"/>
            <w:gridSpan w:val="2"/>
            <w:tcBorders>
              <w:top w:val="single" w:sz="2"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b/>
                <w:sz w:val="24"/>
              </w:rPr>
            </w:pPr>
            <w:r w:rsidRPr="006B4354">
              <w:rPr>
                <w:rFonts w:ascii="宋体" w:eastAsia="宋体" w:hAnsi="宋体" w:hint="eastAsia"/>
                <w:b/>
                <w:sz w:val="24"/>
              </w:rPr>
              <w:t>初三</w:t>
            </w:r>
            <w:r w:rsidRPr="006B4354">
              <w:rPr>
                <w:rFonts w:ascii="宋体" w:eastAsia="宋体" w:hAnsi="宋体" w:cs="宋体" w:hint="eastAsia"/>
                <w:b/>
                <w:kern w:val="0"/>
                <w:sz w:val="24"/>
              </w:rPr>
              <w:t>（三级）</w:t>
            </w:r>
          </w:p>
        </w:tc>
        <w:tc>
          <w:tcPr>
            <w:tcW w:w="828" w:type="dxa"/>
            <w:vMerge w:val="restart"/>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初一</w:t>
            </w:r>
          </w:p>
        </w:tc>
        <w:tc>
          <w:tcPr>
            <w:tcW w:w="850" w:type="dxa"/>
            <w:vMerge w:val="restart"/>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b/>
                <w:kern w:val="0"/>
                <w:sz w:val="24"/>
              </w:rPr>
            </w:pPr>
            <w:r w:rsidRPr="006B4354">
              <w:rPr>
                <w:rFonts w:ascii="宋体" w:eastAsia="宋体" w:hAnsi="宋体" w:hint="eastAsia"/>
                <w:b/>
                <w:kern w:val="0"/>
                <w:sz w:val="24"/>
              </w:rPr>
              <w:t>初二</w:t>
            </w:r>
          </w:p>
        </w:tc>
        <w:tc>
          <w:tcPr>
            <w:tcW w:w="890" w:type="dxa"/>
            <w:vMerge w:val="restart"/>
            <w:tcBorders>
              <w:top w:val="single" w:sz="2"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b/>
                <w:sz w:val="24"/>
              </w:rPr>
            </w:pPr>
            <w:r w:rsidRPr="006B4354">
              <w:rPr>
                <w:rFonts w:ascii="宋体" w:eastAsia="宋体" w:hAnsi="宋体" w:hint="eastAsia"/>
                <w:b/>
                <w:sz w:val="24"/>
              </w:rPr>
              <w:t>初三</w:t>
            </w:r>
          </w:p>
        </w:tc>
      </w:tr>
      <w:tr w:rsidR="00040714" w:rsidRPr="006B4354" w:rsidTr="00A90F84">
        <w:trPr>
          <w:trHeight w:val="270"/>
          <w:jc w:val="center"/>
        </w:trPr>
        <w:tc>
          <w:tcPr>
            <w:tcW w:w="888"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宋体" w:eastAsia="宋体" w:hAnsi="宋体" w:cs="宋体"/>
                <w:b/>
                <w:kern w:val="0"/>
                <w:sz w:val="24"/>
              </w:rPr>
            </w:pPr>
          </w:p>
        </w:tc>
        <w:tc>
          <w:tcPr>
            <w:tcW w:w="5697"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宋体" w:eastAsia="宋体" w:hAnsi="宋体" w:cs="宋体"/>
                <w:b/>
                <w:kern w:val="0"/>
                <w:sz w:val="24"/>
              </w:rPr>
            </w:pPr>
          </w:p>
        </w:tc>
        <w:tc>
          <w:tcPr>
            <w:tcW w:w="1417"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宋体" w:eastAsia="宋体" w:hAnsi="宋体"/>
                <w:b/>
                <w:kern w:val="0"/>
                <w:sz w:val="24"/>
              </w:rPr>
            </w:pPr>
          </w:p>
        </w:tc>
        <w:tc>
          <w:tcPr>
            <w:tcW w:w="1395"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b/>
                <w:sz w:val="24"/>
              </w:rPr>
            </w:pPr>
            <w:r w:rsidRPr="006B4354">
              <w:rPr>
                <w:rFonts w:ascii="宋体" w:eastAsia="宋体" w:hAnsi="宋体" w:hint="eastAsia"/>
                <w:b/>
                <w:sz w:val="24"/>
              </w:rPr>
              <w:t>男生</w:t>
            </w:r>
          </w:p>
        </w:tc>
        <w:tc>
          <w:tcPr>
            <w:tcW w:w="1467" w:type="dxa"/>
            <w:tcBorders>
              <w:top w:val="single" w:sz="2"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b/>
                <w:sz w:val="24"/>
              </w:rPr>
            </w:pPr>
            <w:r w:rsidRPr="006B4354">
              <w:rPr>
                <w:rFonts w:ascii="宋体" w:eastAsia="宋体" w:hAnsi="宋体" w:hint="eastAsia"/>
                <w:b/>
                <w:sz w:val="24"/>
              </w:rPr>
              <w:t>女生</w:t>
            </w:r>
          </w:p>
        </w:tc>
        <w:tc>
          <w:tcPr>
            <w:tcW w:w="2568" w:type="dxa"/>
            <w:vMerge/>
            <w:tcBorders>
              <w:top w:val="single" w:sz="2" w:space="0" w:color="auto"/>
              <w:left w:val="single" w:sz="4" w:space="0" w:color="auto"/>
              <w:bottom w:val="single" w:sz="4" w:space="0" w:color="auto"/>
              <w:right w:val="single" w:sz="2" w:space="0" w:color="auto"/>
            </w:tcBorders>
            <w:vAlign w:val="center"/>
            <w:hideMark/>
          </w:tcPr>
          <w:p w:rsidR="00040714" w:rsidRPr="006B4354" w:rsidRDefault="00040714" w:rsidP="00A90F84">
            <w:pPr>
              <w:widowControl/>
              <w:jc w:val="left"/>
              <w:rPr>
                <w:rFonts w:ascii="宋体" w:eastAsia="宋体" w:hAnsi="宋体" w:cs="宋体"/>
                <w:b/>
                <w:kern w:val="0"/>
                <w:sz w:val="24"/>
              </w:rPr>
            </w:pPr>
          </w:p>
        </w:tc>
        <w:tc>
          <w:tcPr>
            <w:tcW w:w="850" w:type="dxa"/>
            <w:vMerge/>
            <w:tcBorders>
              <w:top w:val="single" w:sz="2" w:space="0" w:color="auto"/>
              <w:left w:val="single" w:sz="2" w:space="0" w:color="auto"/>
              <w:bottom w:val="single" w:sz="4" w:space="0" w:color="auto"/>
              <w:right w:val="single" w:sz="2" w:space="0" w:color="auto"/>
            </w:tcBorders>
            <w:vAlign w:val="center"/>
            <w:hideMark/>
          </w:tcPr>
          <w:p w:rsidR="00040714" w:rsidRPr="006B4354" w:rsidRDefault="00040714" w:rsidP="00A90F84">
            <w:pPr>
              <w:widowControl/>
              <w:jc w:val="left"/>
              <w:rPr>
                <w:rFonts w:ascii="宋体" w:eastAsia="宋体" w:hAnsi="宋体"/>
                <w:b/>
                <w:kern w:val="0"/>
                <w:sz w:val="24"/>
              </w:rPr>
            </w:pPr>
          </w:p>
        </w:tc>
        <w:tc>
          <w:tcPr>
            <w:tcW w:w="890" w:type="dxa"/>
            <w:vMerge/>
            <w:tcBorders>
              <w:top w:val="single" w:sz="2" w:space="0" w:color="auto"/>
              <w:left w:val="single" w:sz="2" w:space="0" w:color="auto"/>
              <w:bottom w:val="single" w:sz="4" w:space="0" w:color="auto"/>
              <w:right w:val="single" w:sz="4" w:space="0" w:color="auto"/>
            </w:tcBorders>
            <w:vAlign w:val="center"/>
            <w:hideMark/>
          </w:tcPr>
          <w:p w:rsidR="00040714" w:rsidRPr="006B4354" w:rsidRDefault="00040714" w:rsidP="00A90F84">
            <w:pPr>
              <w:widowControl/>
              <w:jc w:val="left"/>
              <w:rPr>
                <w:rFonts w:ascii="宋体" w:eastAsia="宋体" w:hAnsi="宋体"/>
                <w:b/>
                <w:sz w:val="24"/>
              </w:rPr>
            </w:pP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≤9.5</w:t>
            </w:r>
          </w:p>
        </w:tc>
        <w:tc>
          <w:tcPr>
            <w:tcW w:w="1395"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≤8.8</w:t>
            </w:r>
          </w:p>
        </w:tc>
        <w:tc>
          <w:tcPr>
            <w:tcW w:w="1467"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≤9.4</w:t>
            </w:r>
          </w:p>
        </w:tc>
        <w:tc>
          <w:tcPr>
            <w:tcW w:w="82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w:t>
            </w:r>
          </w:p>
        </w:tc>
        <w:tc>
          <w:tcPr>
            <w:tcW w:w="85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w:t>
            </w:r>
          </w:p>
        </w:tc>
        <w:tc>
          <w:tcPr>
            <w:tcW w:w="8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7.5-8.0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9.60-10.0</w:t>
            </w:r>
          </w:p>
        </w:tc>
        <w:tc>
          <w:tcPr>
            <w:tcW w:w="1395"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8.9-9.3</w:t>
            </w:r>
          </w:p>
        </w:tc>
        <w:tc>
          <w:tcPr>
            <w:tcW w:w="1467"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9.5-10.2</w:t>
            </w:r>
          </w:p>
        </w:tc>
        <w:tc>
          <w:tcPr>
            <w:tcW w:w="82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w:t>
            </w:r>
          </w:p>
        </w:tc>
        <w:tc>
          <w:tcPr>
            <w:tcW w:w="85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w:t>
            </w:r>
          </w:p>
        </w:tc>
        <w:tc>
          <w:tcPr>
            <w:tcW w:w="8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8.1-9.2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10.1-10.2</w:t>
            </w:r>
          </w:p>
        </w:tc>
        <w:tc>
          <w:tcPr>
            <w:tcW w:w="1395"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9.4-9.8</w:t>
            </w:r>
          </w:p>
        </w:tc>
        <w:tc>
          <w:tcPr>
            <w:tcW w:w="1467"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10.3-11.1</w:t>
            </w:r>
          </w:p>
        </w:tc>
        <w:tc>
          <w:tcPr>
            <w:tcW w:w="82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w:t>
            </w:r>
          </w:p>
        </w:tc>
        <w:tc>
          <w:tcPr>
            <w:tcW w:w="85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w:t>
            </w:r>
          </w:p>
        </w:tc>
        <w:tc>
          <w:tcPr>
            <w:tcW w:w="8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9.3-10.0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10.3-11.6</w:t>
            </w:r>
          </w:p>
        </w:tc>
        <w:tc>
          <w:tcPr>
            <w:tcW w:w="1395"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9.9-10.7</w:t>
            </w:r>
          </w:p>
        </w:tc>
        <w:tc>
          <w:tcPr>
            <w:tcW w:w="1467"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11.2-12.3</w:t>
            </w:r>
          </w:p>
        </w:tc>
        <w:tc>
          <w:tcPr>
            <w:tcW w:w="82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c>
          <w:tcPr>
            <w:tcW w:w="85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c>
          <w:tcPr>
            <w:tcW w:w="8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10.1-11.1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11.7-12.8</w:t>
            </w:r>
          </w:p>
        </w:tc>
        <w:tc>
          <w:tcPr>
            <w:tcW w:w="1395"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10.8-11.4</w:t>
            </w:r>
          </w:p>
        </w:tc>
        <w:tc>
          <w:tcPr>
            <w:tcW w:w="1467"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12.4-13.1</w:t>
            </w:r>
          </w:p>
        </w:tc>
        <w:tc>
          <w:tcPr>
            <w:tcW w:w="82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85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8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11.2-11.9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12.9-13.9</w:t>
            </w:r>
          </w:p>
        </w:tc>
        <w:tc>
          <w:tcPr>
            <w:tcW w:w="1395"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11.5-12.4</w:t>
            </w:r>
          </w:p>
        </w:tc>
        <w:tc>
          <w:tcPr>
            <w:tcW w:w="1467"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13.2-13.9</w:t>
            </w:r>
          </w:p>
        </w:tc>
        <w:tc>
          <w:tcPr>
            <w:tcW w:w="82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85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8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12.0-12.7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14.0-14.7</w:t>
            </w:r>
          </w:p>
        </w:tc>
        <w:tc>
          <w:tcPr>
            <w:tcW w:w="1395"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12.5-13.1</w:t>
            </w:r>
          </w:p>
        </w:tc>
        <w:tc>
          <w:tcPr>
            <w:tcW w:w="1467"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14.0-14.9</w:t>
            </w:r>
          </w:p>
        </w:tc>
        <w:tc>
          <w:tcPr>
            <w:tcW w:w="82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85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8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12.8-13.3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14.8-15.8</w:t>
            </w:r>
          </w:p>
        </w:tc>
        <w:tc>
          <w:tcPr>
            <w:tcW w:w="1395"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13.2-14.0</w:t>
            </w:r>
          </w:p>
        </w:tc>
        <w:tc>
          <w:tcPr>
            <w:tcW w:w="1467"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15.0-16.3</w:t>
            </w:r>
          </w:p>
        </w:tc>
        <w:tc>
          <w:tcPr>
            <w:tcW w:w="82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85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8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13.4-14.3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15.9-16.9</w:t>
            </w:r>
          </w:p>
        </w:tc>
        <w:tc>
          <w:tcPr>
            <w:tcW w:w="1395"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14.1-14.8</w:t>
            </w:r>
          </w:p>
        </w:tc>
        <w:tc>
          <w:tcPr>
            <w:tcW w:w="1467"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16.4-17.6</w:t>
            </w:r>
          </w:p>
        </w:tc>
        <w:tc>
          <w:tcPr>
            <w:tcW w:w="82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85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8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14.4-15.1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17.0-18.0</w:t>
            </w:r>
          </w:p>
        </w:tc>
        <w:tc>
          <w:tcPr>
            <w:tcW w:w="1395"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14.9-15.6</w:t>
            </w:r>
          </w:p>
        </w:tc>
        <w:tc>
          <w:tcPr>
            <w:tcW w:w="1467"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17.7-18.6</w:t>
            </w:r>
          </w:p>
        </w:tc>
        <w:tc>
          <w:tcPr>
            <w:tcW w:w="82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850"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890"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r>
    </w:tbl>
    <w:p w:rsidR="00040714" w:rsidRPr="006B4354" w:rsidRDefault="00040714" w:rsidP="00040714">
      <w:pPr>
        <w:adjustRightInd w:val="0"/>
        <w:snapToGrid w:val="0"/>
        <w:spacing w:line="360" w:lineRule="auto"/>
        <w:ind w:firstLineChars="200" w:firstLine="480"/>
        <w:rPr>
          <w:rFonts w:ascii="宋体" w:eastAsia="宋体" w:hAnsi="宋体" w:cs="宋体"/>
          <w:kern w:val="0"/>
          <w:sz w:val="24"/>
        </w:rPr>
      </w:pPr>
      <w:r w:rsidRPr="006B4354">
        <w:rPr>
          <w:rFonts w:ascii="宋体" w:eastAsia="宋体" w:hAnsi="宋体" w:cs="宋体" w:hint="eastAsia"/>
          <w:kern w:val="0"/>
          <w:sz w:val="24"/>
        </w:rPr>
        <w:t>备注：两项测试得分的平均分为足球考核最终得分。</w:t>
      </w:r>
    </w:p>
    <w:p w:rsidR="00040714" w:rsidRDefault="00040714" w:rsidP="00040714">
      <w:pPr>
        <w:adjustRightInd w:val="0"/>
        <w:snapToGrid w:val="0"/>
        <w:spacing w:line="360" w:lineRule="auto"/>
        <w:ind w:firstLineChars="200" w:firstLine="480"/>
        <w:rPr>
          <w:rFonts w:ascii="华文中宋" w:eastAsia="华文中宋" w:hAnsi="华文中宋" w:hint="eastAsia"/>
          <w:b/>
          <w:sz w:val="24"/>
        </w:rPr>
      </w:pPr>
    </w:p>
    <w:p w:rsidR="00040714" w:rsidRPr="006B4354" w:rsidRDefault="00040714" w:rsidP="00040714">
      <w:pPr>
        <w:adjustRightInd w:val="0"/>
        <w:snapToGrid w:val="0"/>
        <w:spacing w:line="360" w:lineRule="auto"/>
        <w:ind w:firstLineChars="200" w:firstLine="480"/>
        <w:rPr>
          <w:rFonts w:ascii="华文中宋" w:eastAsia="华文中宋" w:hAnsi="华文中宋"/>
          <w:b/>
          <w:sz w:val="24"/>
        </w:rPr>
      </w:pPr>
      <w:r w:rsidRPr="006B4354">
        <w:rPr>
          <w:rFonts w:ascii="华文中宋" w:eastAsia="华文中宋" w:hAnsi="华文中宋" w:hint="eastAsia"/>
          <w:b/>
          <w:sz w:val="24"/>
        </w:rPr>
        <w:t>五、篮球</w:t>
      </w:r>
    </w:p>
    <w:p w:rsidR="00040714" w:rsidRPr="006B4354" w:rsidRDefault="00040714" w:rsidP="00040714">
      <w:pPr>
        <w:adjustRightInd w:val="0"/>
        <w:snapToGrid w:val="0"/>
        <w:spacing w:line="360" w:lineRule="auto"/>
        <w:ind w:firstLineChars="200" w:firstLine="482"/>
        <w:rPr>
          <w:rFonts w:ascii="宋体" w:eastAsia="宋体" w:hAnsi="宋体"/>
          <w:b/>
          <w:sz w:val="24"/>
        </w:rPr>
      </w:pPr>
      <w:r w:rsidRPr="006B4354">
        <w:rPr>
          <w:rFonts w:ascii="宋体" w:eastAsia="宋体" w:hAnsi="宋体" w:hint="eastAsia"/>
          <w:b/>
          <w:sz w:val="24"/>
        </w:rPr>
        <w:t>（一）初一年级</w:t>
      </w:r>
    </w:p>
    <w:p w:rsidR="00040714" w:rsidRDefault="00040714" w:rsidP="00040714">
      <w:pPr>
        <w:adjustRightInd w:val="0"/>
        <w:snapToGrid w:val="0"/>
        <w:spacing w:line="360" w:lineRule="auto"/>
        <w:ind w:firstLineChars="200" w:firstLine="480"/>
        <w:rPr>
          <w:rFonts w:ascii="宋体" w:eastAsia="宋体" w:hAnsi="宋体" w:hint="eastAsia"/>
          <w:sz w:val="24"/>
        </w:rPr>
      </w:pPr>
    </w:p>
    <w:p w:rsidR="00040714" w:rsidRDefault="00040714" w:rsidP="00040714">
      <w:pPr>
        <w:adjustRightInd w:val="0"/>
        <w:snapToGrid w:val="0"/>
        <w:spacing w:line="360" w:lineRule="auto"/>
        <w:ind w:firstLineChars="200" w:firstLine="480"/>
        <w:rPr>
          <w:rFonts w:ascii="宋体" w:eastAsia="宋体" w:hAnsi="宋体" w:hint="eastAsia"/>
          <w:sz w:val="24"/>
        </w:rPr>
      </w:pPr>
      <w:r w:rsidRPr="006B4354">
        <w:rPr>
          <w:rFonts w:ascii="宋体" w:eastAsia="宋体" w:hAnsi="宋体" w:hint="eastAsia"/>
          <w:sz w:val="24"/>
        </w:rPr>
        <w:t>1.运球绕杆</w:t>
      </w:r>
    </w:p>
    <w:p w:rsidR="00040714" w:rsidRPr="006B4354" w:rsidRDefault="00040714" w:rsidP="00040714">
      <w:pPr>
        <w:adjustRightInd w:val="0"/>
        <w:snapToGrid w:val="0"/>
        <w:spacing w:line="360" w:lineRule="auto"/>
        <w:ind w:firstLineChars="200" w:firstLine="640"/>
        <w:rPr>
          <w:rFonts w:ascii="宋体" w:eastAsia="宋体" w:hAnsi="宋体"/>
          <w:sz w:val="24"/>
        </w:rPr>
      </w:pPr>
      <w:r>
        <w:rPr>
          <w:noProof/>
        </w:rPr>
        <w:drawing>
          <wp:anchor distT="0" distB="0" distL="114300" distR="114300" simplePos="0" relativeHeight="251663360" behindDoc="0" locked="0" layoutInCell="1" allowOverlap="1">
            <wp:simplePos x="0" y="0"/>
            <wp:positionH relativeFrom="column">
              <wp:posOffset>866775</wp:posOffset>
            </wp:positionH>
            <wp:positionV relativeFrom="paragraph">
              <wp:posOffset>998855</wp:posOffset>
            </wp:positionV>
            <wp:extent cx="3961765" cy="1780540"/>
            <wp:effectExtent l="19050" t="0" r="635" b="0"/>
            <wp:wrapNone/>
            <wp:docPr id="8" name="图片 6" descr="ZQ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ZQSY.jpg"/>
                    <pic:cNvPicPr>
                      <a:picLocks noChangeAspect="1" noChangeArrowheads="1"/>
                    </pic:cNvPicPr>
                  </pic:nvPicPr>
                  <pic:blipFill>
                    <a:blip r:embed="rId10" cstate="print"/>
                    <a:srcRect/>
                    <a:stretch>
                      <a:fillRect/>
                    </a:stretch>
                  </pic:blipFill>
                  <pic:spPr bwMode="auto">
                    <a:xfrm>
                      <a:off x="0" y="0"/>
                      <a:ext cx="3961765" cy="1780540"/>
                    </a:xfrm>
                    <a:prstGeom prst="rect">
                      <a:avLst/>
                    </a:prstGeom>
                    <a:noFill/>
                  </pic:spPr>
                </pic:pic>
              </a:graphicData>
            </a:graphic>
          </wp:anchor>
        </w:drawing>
      </w:r>
      <w:r>
        <w:rPr>
          <w:rFonts w:ascii="宋体" w:eastAsia="宋体" w:hAnsi="宋体" w:hint="eastAsia"/>
          <w:sz w:val="24"/>
        </w:rPr>
        <w:t>（1）</w:t>
      </w:r>
      <w:r w:rsidRPr="006B4354">
        <w:rPr>
          <w:rFonts w:ascii="宋体" w:eastAsia="宋体" w:hAnsi="宋体" w:hint="eastAsia"/>
          <w:sz w:val="24"/>
        </w:rPr>
        <w:t>测试场地：</w:t>
      </w:r>
      <w:r w:rsidRPr="006B4354">
        <w:rPr>
          <w:rFonts w:ascii="仿宋_GB2312" w:eastAsia="宋体" w:hint="eastAsia"/>
          <w:sz w:val="24"/>
        </w:rPr>
        <w:t>在篮球场内或者平整的地面上，设置</w:t>
      </w:r>
      <w:r w:rsidRPr="006B4354">
        <w:rPr>
          <w:rFonts w:ascii="宋体" w:eastAsia="宋体" w:hAnsi="宋体" w:hint="eastAsia"/>
          <w:sz w:val="24"/>
        </w:rPr>
        <w:t>长20米、宽4米的测试区域，场地四周设置明显的标志线。起点线前5米处开始设置标志杆，标志杆与两侧边线相距2米，共设5根，</w:t>
      </w:r>
      <w:proofErr w:type="gramStart"/>
      <w:r w:rsidRPr="006B4354">
        <w:rPr>
          <w:rFonts w:ascii="宋体" w:eastAsia="宋体" w:hAnsi="宋体" w:hint="eastAsia"/>
          <w:sz w:val="24"/>
        </w:rPr>
        <w:t>各杆之间</w:t>
      </w:r>
      <w:proofErr w:type="gramEnd"/>
      <w:r w:rsidRPr="006B4354">
        <w:rPr>
          <w:rFonts w:ascii="宋体" w:eastAsia="宋体" w:hAnsi="宋体" w:hint="eastAsia"/>
          <w:sz w:val="24"/>
        </w:rPr>
        <w:t>相距3米。起点线中间1米处为学</w:t>
      </w:r>
      <w:r w:rsidRPr="006B4354">
        <w:rPr>
          <w:rFonts w:ascii="宋体" w:eastAsia="宋体" w:hAnsi="宋体" w:hint="eastAsia"/>
          <w:sz w:val="24"/>
        </w:rPr>
        <w:lastRenderedPageBreak/>
        <w:t>生出发区域（图7）。</w:t>
      </w:r>
    </w:p>
    <w:p w:rsidR="00040714" w:rsidRPr="006B4354" w:rsidRDefault="00040714" w:rsidP="00040714">
      <w:pPr>
        <w:adjustRightInd w:val="0"/>
        <w:snapToGrid w:val="0"/>
        <w:spacing w:line="360" w:lineRule="auto"/>
        <w:rPr>
          <w:rFonts w:ascii="宋体" w:eastAsia="宋体" w:hAnsi="宋体"/>
          <w:sz w:val="24"/>
        </w:rPr>
      </w:pPr>
    </w:p>
    <w:p w:rsidR="00040714" w:rsidRPr="006B4354" w:rsidRDefault="00040714" w:rsidP="00040714">
      <w:pPr>
        <w:adjustRightInd w:val="0"/>
        <w:snapToGrid w:val="0"/>
        <w:spacing w:line="360" w:lineRule="auto"/>
        <w:rPr>
          <w:rFonts w:ascii="宋体" w:eastAsia="宋体" w:hAnsi="宋体"/>
          <w:sz w:val="24"/>
        </w:rPr>
      </w:pPr>
    </w:p>
    <w:p w:rsidR="00040714" w:rsidRPr="006B4354" w:rsidRDefault="00040714" w:rsidP="00040714">
      <w:pPr>
        <w:adjustRightInd w:val="0"/>
        <w:snapToGrid w:val="0"/>
        <w:spacing w:line="360" w:lineRule="auto"/>
        <w:rPr>
          <w:rFonts w:ascii="宋体" w:eastAsia="宋体" w:hAnsi="宋体"/>
          <w:sz w:val="24"/>
        </w:rPr>
      </w:pPr>
    </w:p>
    <w:p w:rsidR="00040714" w:rsidRPr="006B4354" w:rsidRDefault="00040714" w:rsidP="00040714">
      <w:pPr>
        <w:adjustRightInd w:val="0"/>
        <w:snapToGrid w:val="0"/>
        <w:spacing w:line="360" w:lineRule="auto"/>
        <w:rPr>
          <w:rFonts w:ascii="宋体" w:eastAsia="宋体" w:hAnsi="宋体"/>
          <w:sz w:val="24"/>
        </w:rPr>
      </w:pPr>
    </w:p>
    <w:p w:rsidR="00040714" w:rsidRPr="006B4354" w:rsidRDefault="00040714" w:rsidP="00040714">
      <w:pPr>
        <w:adjustRightInd w:val="0"/>
        <w:snapToGrid w:val="0"/>
        <w:spacing w:line="360" w:lineRule="auto"/>
        <w:rPr>
          <w:rFonts w:ascii="宋体" w:eastAsia="宋体" w:hAnsi="宋体"/>
          <w:sz w:val="24"/>
        </w:rPr>
      </w:pPr>
    </w:p>
    <w:p w:rsidR="00040714" w:rsidRPr="006B4354" w:rsidRDefault="00040714" w:rsidP="00040714">
      <w:pPr>
        <w:adjustRightInd w:val="0"/>
        <w:snapToGrid w:val="0"/>
        <w:spacing w:line="360" w:lineRule="auto"/>
        <w:rPr>
          <w:rFonts w:ascii="宋体" w:eastAsia="宋体" w:hAnsi="宋体"/>
          <w:sz w:val="24"/>
        </w:rPr>
      </w:pPr>
    </w:p>
    <w:p w:rsidR="00040714" w:rsidRPr="006B4354" w:rsidRDefault="00040714" w:rsidP="00040714">
      <w:pPr>
        <w:adjustRightInd w:val="0"/>
        <w:snapToGrid w:val="0"/>
        <w:spacing w:line="360" w:lineRule="auto"/>
        <w:rPr>
          <w:rFonts w:ascii="宋体" w:eastAsia="宋体" w:hAnsi="宋体"/>
          <w:sz w:val="24"/>
        </w:rPr>
      </w:pPr>
    </w:p>
    <w:p w:rsidR="00040714" w:rsidRPr="006B4354" w:rsidRDefault="00040714" w:rsidP="00040714">
      <w:pPr>
        <w:adjustRightInd w:val="0"/>
        <w:snapToGrid w:val="0"/>
        <w:spacing w:line="360" w:lineRule="auto"/>
        <w:jc w:val="center"/>
        <w:rPr>
          <w:rFonts w:ascii="宋体" w:eastAsia="宋体" w:hAnsi="宋体"/>
          <w:sz w:val="24"/>
        </w:rPr>
      </w:pPr>
      <w:r w:rsidRPr="006B4354">
        <w:rPr>
          <w:rFonts w:ascii="宋体" w:eastAsia="宋体" w:hAnsi="宋体" w:hint="eastAsia"/>
          <w:sz w:val="24"/>
        </w:rPr>
        <w:t>图7</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学生持球站立在起（终）点线的出发位置，并做好出发准备。发令后，学生按图中箭头所示方向运球依次过杆，同时开始计时。人与球均返回起（终）点线，计时停止。运球过程中，学生失去对球的控制，但球未出测试场地，可自行捡回，在对球失去控制处继续运球，计时不停止。</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评分方法：每人测试两次，</w:t>
      </w:r>
      <w:proofErr w:type="gramStart"/>
      <w:r w:rsidRPr="006B4354">
        <w:rPr>
          <w:rFonts w:ascii="宋体" w:eastAsia="宋体" w:hAnsi="宋体" w:hint="eastAsia"/>
          <w:sz w:val="24"/>
        </w:rPr>
        <w:t>记录较</w:t>
      </w:r>
      <w:proofErr w:type="gramEnd"/>
      <w:r w:rsidRPr="006B4354">
        <w:rPr>
          <w:rFonts w:ascii="宋体" w:eastAsia="宋体" w:hAnsi="宋体" w:hint="eastAsia"/>
          <w:sz w:val="24"/>
        </w:rPr>
        <w:t>好成绩。根据评分表打分。</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2.原地单手肩上投篮</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测试场地：在篮球场内。篮球架的规格应符合《中华人民共和国国家标准》（GB/T19851.3—2005）的规格要求，即采用适合中学生使用的篮球架。</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测试方法：学生站在罚球线中间位置，按照原地单手肩上投篮的动作要求投篮，每人投10次。女生可以采用双手胸前投篮。</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评分方法：每进1球且不违例，得1分，累计测试者的得分。测试两次，记录其较好成绩。根据评分表打分。</w:t>
      </w:r>
    </w:p>
    <w:p w:rsidR="00040714" w:rsidRPr="006B4354" w:rsidRDefault="00040714" w:rsidP="00040714">
      <w:pPr>
        <w:adjustRightInd w:val="0"/>
        <w:snapToGrid w:val="0"/>
        <w:spacing w:line="360" w:lineRule="auto"/>
        <w:ind w:firstLineChars="200" w:firstLine="480"/>
        <w:rPr>
          <w:rFonts w:ascii="宋体" w:eastAsia="宋体" w:hAnsi="宋体" w:cs="宋体"/>
          <w:kern w:val="0"/>
          <w:sz w:val="24"/>
        </w:rPr>
      </w:pPr>
      <w:r w:rsidRPr="006B4354">
        <w:rPr>
          <w:rFonts w:ascii="宋体" w:eastAsia="宋体" w:hAnsi="宋体" w:cs="宋体" w:hint="eastAsia"/>
          <w:kern w:val="0"/>
          <w:sz w:val="24"/>
        </w:rPr>
        <w:t>10次投篮均未投进者，由教师根据学生的技术表现打分，男生不能高于5分，女生不能高于6分。</w:t>
      </w:r>
    </w:p>
    <w:p w:rsidR="00040714" w:rsidRPr="006B4354" w:rsidRDefault="00040714" w:rsidP="00040714">
      <w:pPr>
        <w:adjustRightInd w:val="0"/>
        <w:snapToGrid w:val="0"/>
        <w:spacing w:line="360" w:lineRule="auto"/>
        <w:ind w:firstLineChars="200" w:firstLine="482"/>
        <w:rPr>
          <w:rFonts w:ascii="宋体" w:eastAsia="宋体" w:hAnsi="宋体"/>
          <w:b/>
          <w:sz w:val="24"/>
        </w:rPr>
      </w:pPr>
      <w:r w:rsidRPr="006B4354">
        <w:rPr>
          <w:rFonts w:ascii="宋体" w:eastAsia="宋体" w:hAnsi="宋体" w:hint="eastAsia"/>
          <w:b/>
          <w:sz w:val="24"/>
        </w:rPr>
        <w:t>（二）初二年级</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1.运球绕杆</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w:t>
      </w:r>
      <w:r w:rsidRPr="006B4354">
        <w:rPr>
          <w:rFonts w:ascii="仿宋_GB2312" w:eastAsia="宋体" w:hint="eastAsia"/>
          <w:sz w:val="24"/>
        </w:rPr>
        <w:t>与初一年级设置要求相同。</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学生持球站立在起（终）点线的出发位置，并做好出发准备。发令后，学生按图中箭头所示方向运球依次过杆，同时开始计时。运球期间，学生至少完成3次急停急起动作。人与球均返回起（终）点线，计时停止。运球过程中，学生失去对球的控制，但球未出测试场地，可自行捡回，在对球失去控</w:t>
      </w:r>
      <w:r w:rsidRPr="006B4354">
        <w:rPr>
          <w:rFonts w:ascii="宋体" w:eastAsia="宋体" w:hAnsi="宋体" w:hint="eastAsia"/>
          <w:sz w:val="24"/>
        </w:rPr>
        <w:lastRenderedPageBreak/>
        <w:t>制处继续运球，计时不停止。</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评分方法：每人测试两次，</w:t>
      </w:r>
      <w:proofErr w:type="gramStart"/>
      <w:r w:rsidRPr="006B4354">
        <w:rPr>
          <w:rFonts w:ascii="宋体" w:eastAsia="宋体" w:hAnsi="宋体" w:hint="eastAsia"/>
          <w:sz w:val="24"/>
        </w:rPr>
        <w:t>记录较</w:t>
      </w:r>
      <w:proofErr w:type="gramEnd"/>
      <w:r w:rsidRPr="006B4354">
        <w:rPr>
          <w:rFonts w:ascii="宋体" w:eastAsia="宋体" w:hAnsi="宋体" w:hint="eastAsia"/>
          <w:sz w:val="24"/>
        </w:rPr>
        <w:t>好成绩。每少做1次急停急起扣0.5分，最多扣1.5分。根据评分表打分，减去扣分后，为学生测试得分。</w:t>
      </w:r>
    </w:p>
    <w:p w:rsidR="00040714" w:rsidRPr="006B4354" w:rsidRDefault="00040714" w:rsidP="00040714">
      <w:pPr>
        <w:adjustRightInd w:val="0"/>
        <w:snapToGrid w:val="0"/>
        <w:spacing w:line="360" w:lineRule="auto"/>
        <w:ind w:firstLineChars="150" w:firstLine="360"/>
        <w:rPr>
          <w:rFonts w:ascii="宋体" w:eastAsia="宋体" w:hAnsi="宋体"/>
          <w:sz w:val="24"/>
        </w:rPr>
      </w:pPr>
      <w:r w:rsidRPr="006B4354">
        <w:rPr>
          <w:rFonts w:ascii="宋体" w:eastAsia="宋体" w:hAnsi="宋体" w:hint="eastAsia"/>
          <w:sz w:val="24"/>
        </w:rPr>
        <w:t>2.行进间单手高手（肩上）投篮</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测试场地：在篮球场内。篮球架的规格应符合《中华人民共和国国家标准》（GB/T19851.3—2005）的规格要求，即采用适合中学生使用的篮球架。</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测试方法：学生站3分线外，约45度角处，与3分线的距离自定。由运球开始，按照行进间单手高手（肩上）投篮的动作要求投篮，每人投10次。</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评分方法：每进1球且不违例，得1分，累计测试者的得分。测试两次，记录其较好成绩。根据评分表打分。</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cs="宋体" w:hint="eastAsia"/>
          <w:kern w:val="0"/>
          <w:sz w:val="24"/>
        </w:rPr>
        <w:t>10次投篮均未投进者，由教师根据学生的技术表现打分，男生不能高于4分，女生不能高于5分。</w:t>
      </w:r>
    </w:p>
    <w:p w:rsidR="00040714" w:rsidRPr="006B4354" w:rsidRDefault="00040714" w:rsidP="00040714">
      <w:pPr>
        <w:adjustRightInd w:val="0"/>
        <w:snapToGrid w:val="0"/>
        <w:spacing w:line="360" w:lineRule="auto"/>
        <w:ind w:firstLineChars="200" w:firstLine="482"/>
        <w:rPr>
          <w:rFonts w:ascii="宋体" w:eastAsia="宋体" w:hAnsi="宋体"/>
          <w:b/>
          <w:sz w:val="24"/>
        </w:rPr>
      </w:pPr>
      <w:r w:rsidRPr="006B4354">
        <w:rPr>
          <w:rFonts w:ascii="宋体" w:eastAsia="宋体" w:hAnsi="宋体" w:hint="eastAsia"/>
          <w:b/>
          <w:sz w:val="24"/>
        </w:rPr>
        <w:t>（三）初三年级</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1.运球绕杆</w:t>
      </w:r>
    </w:p>
    <w:p w:rsidR="0004071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测试场地：在篮球场内或者平整的地面上，设置长20米，宽7米的测试区域，场地四周设置明显的标志线。起点线前5米处开始设置标志杆，共设5排，每排2根；各</w:t>
      </w:r>
      <w:proofErr w:type="gramStart"/>
      <w:r w:rsidRPr="006B4354">
        <w:rPr>
          <w:rFonts w:ascii="宋体" w:eastAsia="宋体" w:hAnsi="宋体" w:hint="eastAsia"/>
          <w:sz w:val="24"/>
        </w:rPr>
        <w:t>排标志</w:t>
      </w:r>
      <w:proofErr w:type="gramEnd"/>
      <w:r w:rsidRPr="006B4354">
        <w:rPr>
          <w:rFonts w:ascii="宋体" w:eastAsia="宋体" w:hAnsi="宋体" w:hint="eastAsia"/>
          <w:sz w:val="24"/>
        </w:rPr>
        <w:t>杆之间相距3米，同排的两根标志杆底座中心点之间相距1米，距同侧边线3米。起点线中间1米处为出发区域（图8）。</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sz w:val="24"/>
        </w:rPr>
        <w:br w:type="page"/>
      </w:r>
    </w:p>
    <w:p w:rsidR="00040714" w:rsidRPr="006B4354" w:rsidRDefault="00040714" w:rsidP="00040714">
      <w:pPr>
        <w:adjustRightInd w:val="0"/>
        <w:snapToGrid w:val="0"/>
        <w:spacing w:line="360" w:lineRule="auto"/>
        <w:rPr>
          <w:rFonts w:ascii="仿宋_GB2312" w:eastAsia="宋体"/>
          <w:sz w:val="24"/>
        </w:rPr>
      </w:pPr>
      <w:r>
        <w:rPr>
          <w:noProof/>
        </w:rPr>
        <w:lastRenderedPageBreak/>
        <w:drawing>
          <wp:anchor distT="0" distB="0" distL="114300" distR="114300" simplePos="0" relativeHeight="251662336" behindDoc="0" locked="0" layoutInCell="1" allowOverlap="1">
            <wp:simplePos x="0" y="0"/>
            <wp:positionH relativeFrom="column">
              <wp:posOffset>553085</wp:posOffset>
            </wp:positionH>
            <wp:positionV relativeFrom="paragraph">
              <wp:posOffset>-51435</wp:posOffset>
            </wp:positionV>
            <wp:extent cx="4656455" cy="1905000"/>
            <wp:effectExtent l="19050" t="0" r="0" b="0"/>
            <wp:wrapNone/>
            <wp:docPr id="7" name="图片 2" descr="中考体育篮球场地示意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中考体育篮球场地示意图.jpg"/>
                    <pic:cNvPicPr>
                      <a:picLocks noChangeAspect="1" noChangeArrowheads="1"/>
                    </pic:cNvPicPr>
                  </pic:nvPicPr>
                  <pic:blipFill>
                    <a:blip r:embed="rId11" cstate="print"/>
                    <a:srcRect/>
                    <a:stretch>
                      <a:fillRect/>
                    </a:stretch>
                  </pic:blipFill>
                  <pic:spPr bwMode="auto">
                    <a:xfrm>
                      <a:off x="0" y="0"/>
                      <a:ext cx="4656455" cy="1905000"/>
                    </a:xfrm>
                    <a:prstGeom prst="rect">
                      <a:avLst/>
                    </a:prstGeom>
                    <a:noFill/>
                  </pic:spPr>
                </pic:pic>
              </a:graphicData>
            </a:graphic>
          </wp:anchor>
        </w:drawing>
      </w:r>
    </w:p>
    <w:p w:rsidR="00040714" w:rsidRPr="006B4354" w:rsidRDefault="00040714" w:rsidP="00040714">
      <w:pPr>
        <w:adjustRightInd w:val="0"/>
        <w:snapToGrid w:val="0"/>
        <w:spacing w:line="360" w:lineRule="auto"/>
        <w:rPr>
          <w:rFonts w:ascii="仿宋_GB2312" w:eastAsia="宋体"/>
          <w:sz w:val="24"/>
        </w:rPr>
      </w:pPr>
    </w:p>
    <w:p w:rsidR="00040714" w:rsidRPr="006B4354" w:rsidRDefault="00040714" w:rsidP="00040714">
      <w:pPr>
        <w:adjustRightInd w:val="0"/>
        <w:snapToGrid w:val="0"/>
        <w:spacing w:line="360" w:lineRule="auto"/>
        <w:rPr>
          <w:rFonts w:ascii="仿宋_GB2312" w:eastAsia="宋体"/>
          <w:sz w:val="24"/>
        </w:rPr>
      </w:pPr>
    </w:p>
    <w:p w:rsidR="00040714" w:rsidRPr="006B4354" w:rsidRDefault="00040714" w:rsidP="00040714">
      <w:pPr>
        <w:adjustRightInd w:val="0"/>
        <w:snapToGrid w:val="0"/>
        <w:spacing w:line="360" w:lineRule="auto"/>
        <w:rPr>
          <w:rFonts w:ascii="仿宋_GB2312" w:eastAsia="宋体"/>
          <w:sz w:val="24"/>
        </w:rPr>
      </w:pPr>
    </w:p>
    <w:p w:rsidR="00040714" w:rsidRPr="006B4354" w:rsidRDefault="00040714" w:rsidP="00040714">
      <w:pPr>
        <w:adjustRightInd w:val="0"/>
        <w:snapToGrid w:val="0"/>
        <w:spacing w:line="360" w:lineRule="auto"/>
        <w:rPr>
          <w:rFonts w:ascii="仿宋_GB2312" w:eastAsia="宋体"/>
          <w:sz w:val="24"/>
        </w:rPr>
      </w:pPr>
    </w:p>
    <w:p w:rsidR="00040714" w:rsidRPr="006B4354" w:rsidRDefault="00040714" w:rsidP="00040714">
      <w:pPr>
        <w:adjustRightInd w:val="0"/>
        <w:snapToGrid w:val="0"/>
        <w:spacing w:line="360" w:lineRule="auto"/>
        <w:rPr>
          <w:rFonts w:ascii="仿宋_GB2312" w:eastAsia="宋体"/>
          <w:b/>
          <w:sz w:val="24"/>
        </w:rPr>
      </w:pPr>
    </w:p>
    <w:p w:rsidR="00040714" w:rsidRPr="006B4354" w:rsidRDefault="00040714" w:rsidP="00040714">
      <w:pPr>
        <w:adjustRightInd w:val="0"/>
        <w:snapToGrid w:val="0"/>
        <w:spacing w:line="360" w:lineRule="auto"/>
        <w:rPr>
          <w:rFonts w:ascii="仿宋_GB2312" w:eastAsia="宋体"/>
          <w:b/>
          <w:sz w:val="24"/>
        </w:rPr>
      </w:pPr>
    </w:p>
    <w:p w:rsidR="00040714" w:rsidRPr="006B4354" w:rsidRDefault="00040714" w:rsidP="00040714">
      <w:pPr>
        <w:adjustRightInd w:val="0"/>
        <w:snapToGrid w:val="0"/>
        <w:spacing w:line="420" w:lineRule="exact"/>
        <w:jc w:val="center"/>
        <w:rPr>
          <w:rFonts w:ascii="楷体_GB2312" w:eastAsia="楷体_GB2312" w:hAnsi="楷体"/>
          <w:b/>
          <w:sz w:val="24"/>
        </w:rPr>
      </w:pPr>
      <w:r w:rsidRPr="006B4354">
        <w:rPr>
          <w:rFonts w:ascii="宋体" w:eastAsia="宋体" w:hAnsi="宋体" w:hint="eastAsia"/>
          <w:sz w:val="24"/>
        </w:rPr>
        <w:t>图8</w:t>
      </w:r>
    </w:p>
    <w:p w:rsidR="00040714" w:rsidRPr="006B4354" w:rsidRDefault="00040714" w:rsidP="00040714">
      <w:pPr>
        <w:adjustRightInd w:val="0"/>
        <w:snapToGrid w:val="0"/>
        <w:spacing w:line="420" w:lineRule="exact"/>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学生持球站立在起（终）点线的出发位置，并做好出发准备。发令后，学生按图中箭头所示方向运球依次过杆，同时开始计时。人与球均返回起（终）点线，计时停止。运球过程中，学生失去对球的控制，但球未出测试场地，可自行捡回，在对球失去控制处继续运球，计时不停止。</w:t>
      </w:r>
    </w:p>
    <w:p w:rsidR="00040714" w:rsidRPr="006B4354" w:rsidRDefault="00040714" w:rsidP="00040714">
      <w:pPr>
        <w:adjustRightInd w:val="0"/>
        <w:snapToGrid w:val="0"/>
        <w:spacing w:line="420" w:lineRule="exact"/>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评分方法：每人测试两次，</w:t>
      </w:r>
      <w:proofErr w:type="gramStart"/>
      <w:r w:rsidRPr="006B4354">
        <w:rPr>
          <w:rFonts w:ascii="宋体" w:eastAsia="宋体" w:hAnsi="宋体" w:hint="eastAsia"/>
          <w:sz w:val="24"/>
        </w:rPr>
        <w:t>记录较</w:t>
      </w:r>
      <w:proofErr w:type="gramEnd"/>
      <w:r w:rsidRPr="006B4354">
        <w:rPr>
          <w:rFonts w:ascii="宋体" w:eastAsia="宋体" w:hAnsi="宋体" w:hint="eastAsia"/>
          <w:sz w:val="24"/>
        </w:rPr>
        <w:t>好成绩。根据评分表打分。</w:t>
      </w:r>
    </w:p>
    <w:p w:rsidR="00040714" w:rsidRPr="006B4354" w:rsidRDefault="00040714" w:rsidP="00040714">
      <w:pPr>
        <w:adjustRightInd w:val="0"/>
        <w:snapToGrid w:val="0"/>
        <w:spacing w:line="420" w:lineRule="exact"/>
        <w:ind w:firstLineChars="200" w:firstLine="480"/>
        <w:rPr>
          <w:rFonts w:ascii="宋体" w:eastAsia="宋体" w:hAnsi="宋体"/>
          <w:sz w:val="24"/>
        </w:rPr>
      </w:pPr>
      <w:r w:rsidRPr="006B4354">
        <w:rPr>
          <w:rFonts w:ascii="宋体" w:eastAsia="宋体" w:hAnsi="宋体" w:hint="eastAsia"/>
          <w:sz w:val="24"/>
        </w:rPr>
        <w:t>2.行进间单手低手投篮</w:t>
      </w:r>
    </w:p>
    <w:p w:rsidR="00040714" w:rsidRPr="006B4354" w:rsidRDefault="00040714" w:rsidP="00040714">
      <w:pPr>
        <w:adjustRightInd w:val="0"/>
        <w:snapToGrid w:val="0"/>
        <w:spacing w:line="420" w:lineRule="exact"/>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测试场地：在篮球场内。篮球架的规格应符合《中华人民共和国国家标准》（GB/T19851.3—2005）的规格要求，即采用适合中学生使用的篮球架。</w:t>
      </w:r>
    </w:p>
    <w:p w:rsidR="00040714" w:rsidRPr="006B4354" w:rsidRDefault="00040714" w:rsidP="00040714">
      <w:pPr>
        <w:adjustRightInd w:val="0"/>
        <w:snapToGrid w:val="0"/>
        <w:spacing w:line="420" w:lineRule="exact"/>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测试方法：学生站3分线外，约45度角处，与3分线的距离自定。由运球开始，按照行进间单手低手投篮的动作要求投篮，每人投10次。</w:t>
      </w:r>
    </w:p>
    <w:p w:rsidR="00040714" w:rsidRPr="006B4354" w:rsidRDefault="00040714" w:rsidP="00040714">
      <w:pPr>
        <w:adjustRightInd w:val="0"/>
        <w:snapToGrid w:val="0"/>
        <w:spacing w:line="420" w:lineRule="exact"/>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评分方法：每进1球且不违例，得1分，累计测试者的得分。测试两次，记录其较好成绩。根据评分表打分。</w:t>
      </w:r>
    </w:p>
    <w:p w:rsidR="00040714" w:rsidRPr="006B4354" w:rsidRDefault="00040714" w:rsidP="00040714">
      <w:pPr>
        <w:adjustRightInd w:val="0"/>
        <w:snapToGrid w:val="0"/>
        <w:spacing w:line="420" w:lineRule="exact"/>
        <w:ind w:firstLineChars="200" w:firstLine="480"/>
        <w:rPr>
          <w:rFonts w:ascii="宋体" w:eastAsia="宋体" w:hAnsi="宋体"/>
          <w:sz w:val="24"/>
        </w:rPr>
      </w:pPr>
      <w:r w:rsidRPr="006B4354">
        <w:rPr>
          <w:rFonts w:ascii="宋体" w:eastAsia="宋体" w:hAnsi="宋体" w:cs="宋体" w:hint="eastAsia"/>
          <w:kern w:val="0"/>
          <w:sz w:val="24"/>
        </w:rPr>
        <w:t>10次投篮均未投进者，由教师根据学生的技术表现打分，男生不能高于4分，女生不能高于5分。</w:t>
      </w:r>
    </w:p>
    <w:p w:rsidR="00040714" w:rsidRPr="006B4354" w:rsidRDefault="00040714" w:rsidP="00040714">
      <w:pPr>
        <w:adjustRightInd w:val="0"/>
        <w:snapToGrid w:val="0"/>
        <w:spacing w:line="360" w:lineRule="auto"/>
        <w:ind w:firstLineChars="200" w:firstLine="482"/>
        <w:rPr>
          <w:rFonts w:ascii="宋体" w:eastAsia="宋体" w:hAnsi="宋体"/>
          <w:b/>
          <w:sz w:val="24"/>
        </w:rPr>
      </w:pPr>
      <w:r w:rsidRPr="006B4354">
        <w:rPr>
          <w:rFonts w:ascii="宋体" w:eastAsia="宋体" w:hAnsi="宋体" w:hint="eastAsia"/>
          <w:b/>
          <w:sz w:val="24"/>
        </w:rPr>
        <w:t>（四）评分标准</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1.男生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1418"/>
        <w:gridCol w:w="1417"/>
        <w:gridCol w:w="1418"/>
        <w:gridCol w:w="926"/>
        <w:gridCol w:w="907"/>
        <w:gridCol w:w="992"/>
      </w:tblGrid>
      <w:tr w:rsidR="00040714" w:rsidRPr="006B4354" w:rsidTr="00A90F84">
        <w:trPr>
          <w:trHeight w:val="511"/>
          <w:jc w:val="center"/>
        </w:trPr>
        <w:tc>
          <w:tcPr>
            <w:tcW w:w="888" w:type="dxa"/>
            <w:vMerge w:val="restart"/>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得分</w:t>
            </w:r>
          </w:p>
        </w:tc>
        <w:tc>
          <w:tcPr>
            <w:tcW w:w="4253"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hint="eastAsia"/>
                <w:b/>
                <w:sz w:val="24"/>
              </w:rPr>
              <w:t>运球（秒）</w:t>
            </w:r>
          </w:p>
        </w:tc>
        <w:tc>
          <w:tcPr>
            <w:tcW w:w="2825"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投篮（</w:t>
            </w:r>
            <w:proofErr w:type="gramStart"/>
            <w:r w:rsidRPr="006B4354">
              <w:rPr>
                <w:rFonts w:ascii="宋体" w:eastAsia="宋体" w:hAnsi="宋体" w:cs="宋体" w:hint="eastAsia"/>
                <w:b/>
                <w:kern w:val="0"/>
                <w:sz w:val="24"/>
              </w:rPr>
              <w:t>个</w:t>
            </w:r>
            <w:proofErr w:type="gramEnd"/>
            <w:r w:rsidRPr="006B4354">
              <w:rPr>
                <w:rFonts w:ascii="宋体" w:eastAsia="宋体" w:hAnsi="宋体" w:cs="宋体" w:hint="eastAsia"/>
                <w:b/>
                <w:kern w:val="0"/>
                <w:sz w:val="24"/>
              </w:rPr>
              <w:t>）</w:t>
            </w:r>
          </w:p>
        </w:tc>
      </w:tr>
      <w:tr w:rsidR="00040714" w:rsidRPr="006B4354" w:rsidTr="00A90F84">
        <w:trPr>
          <w:trHeight w:val="463"/>
          <w:jc w:val="center"/>
        </w:trPr>
        <w:tc>
          <w:tcPr>
            <w:tcW w:w="888"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宋体" w:eastAsia="宋体" w:hAnsi="宋体" w:cs="宋体"/>
                <w:b/>
                <w:kern w:val="0"/>
                <w:sz w:val="24"/>
              </w:rPr>
            </w:pPr>
          </w:p>
        </w:tc>
        <w:tc>
          <w:tcPr>
            <w:tcW w:w="1418"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初一</w:t>
            </w:r>
          </w:p>
        </w:tc>
        <w:tc>
          <w:tcPr>
            <w:tcW w:w="1417"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b/>
                <w:kern w:val="0"/>
                <w:sz w:val="24"/>
              </w:rPr>
            </w:pPr>
            <w:r w:rsidRPr="006B4354">
              <w:rPr>
                <w:rFonts w:ascii="宋体" w:eastAsia="宋体" w:hAnsi="宋体" w:hint="eastAsia"/>
                <w:b/>
                <w:kern w:val="0"/>
                <w:sz w:val="24"/>
              </w:rPr>
              <w:t>初二</w:t>
            </w:r>
          </w:p>
        </w:tc>
        <w:tc>
          <w:tcPr>
            <w:tcW w:w="1418"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b/>
                <w:sz w:val="24"/>
              </w:rPr>
            </w:pPr>
            <w:r w:rsidRPr="006B4354">
              <w:rPr>
                <w:rFonts w:ascii="宋体" w:eastAsia="宋体" w:hAnsi="宋体" w:hint="eastAsia"/>
                <w:b/>
                <w:sz w:val="24"/>
              </w:rPr>
              <w:t>初三</w:t>
            </w:r>
          </w:p>
        </w:tc>
        <w:tc>
          <w:tcPr>
            <w:tcW w:w="926"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初一</w:t>
            </w:r>
          </w:p>
        </w:tc>
        <w:tc>
          <w:tcPr>
            <w:tcW w:w="907"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b/>
                <w:kern w:val="0"/>
                <w:sz w:val="24"/>
              </w:rPr>
            </w:pPr>
            <w:r w:rsidRPr="006B4354">
              <w:rPr>
                <w:rFonts w:ascii="宋体" w:eastAsia="宋体" w:hAnsi="宋体" w:hint="eastAsia"/>
                <w:b/>
                <w:kern w:val="0"/>
                <w:sz w:val="24"/>
              </w:rPr>
              <w:t>初二</w:t>
            </w:r>
          </w:p>
        </w:tc>
        <w:tc>
          <w:tcPr>
            <w:tcW w:w="992" w:type="dxa"/>
            <w:tcBorders>
              <w:top w:val="single" w:sz="2"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b/>
                <w:sz w:val="24"/>
              </w:rPr>
            </w:pPr>
            <w:r w:rsidRPr="006B4354">
              <w:rPr>
                <w:rFonts w:ascii="宋体" w:eastAsia="宋体" w:hAnsi="宋体" w:hint="eastAsia"/>
                <w:b/>
                <w:sz w:val="24"/>
              </w:rPr>
              <w:t>初三</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≤14.0</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≤13.0</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907"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14.5-15.0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14.1-14.4</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13.1-13.5</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907"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lastRenderedPageBreak/>
              <w:t>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15.1-15.9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14.5-15.1</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13.6-14.1</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907"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16.0-16.9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15.2-15.9</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14.2-14.8</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907"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17.0-18.1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16.0-17.0</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14.9-15.9</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907"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18.2-19.5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17.1-18.3</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16.0-17.2</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907"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19.6-21.3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18.4-20.4</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17.3-18.9</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07"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21.4-22.7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20.5-22.3</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19.0-21.0</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07"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22.8-23.7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22.4-23.5</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21.1-23.0</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07"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23.8-25.0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23.6-24.7</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23.1-24.6</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07"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r>
    </w:tbl>
    <w:p w:rsidR="00040714" w:rsidRPr="006B4354" w:rsidRDefault="00040714" w:rsidP="00040714">
      <w:pPr>
        <w:adjustRightInd w:val="0"/>
        <w:snapToGrid w:val="0"/>
        <w:spacing w:line="360" w:lineRule="auto"/>
        <w:ind w:firstLineChars="200" w:firstLine="480"/>
        <w:rPr>
          <w:rFonts w:ascii="宋体" w:eastAsia="宋体" w:hAnsi="宋体" w:cs="宋体"/>
          <w:kern w:val="0"/>
          <w:sz w:val="24"/>
        </w:rPr>
      </w:pPr>
      <w:r w:rsidRPr="006B4354">
        <w:rPr>
          <w:rFonts w:ascii="宋体" w:eastAsia="宋体" w:hAnsi="宋体" w:cs="宋体" w:hint="eastAsia"/>
          <w:kern w:val="0"/>
          <w:sz w:val="24"/>
        </w:rPr>
        <w:t>备注：两项测试得分的平均数为篮球考核最终得分。</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2.女生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1418"/>
        <w:gridCol w:w="1417"/>
        <w:gridCol w:w="1418"/>
        <w:gridCol w:w="926"/>
        <w:gridCol w:w="993"/>
        <w:gridCol w:w="906"/>
      </w:tblGrid>
      <w:tr w:rsidR="00040714" w:rsidRPr="006B4354" w:rsidTr="00A90F84">
        <w:trPr>
          <w:trHeight w:val="511"/>
          <w:jc w:val="center"/>
        </w:trPr>
        <w:tc>
          <w:tcPr>
            <w:tcW w:w="888" w:type="dxa"/>
            <w:vMerge w:val="restart"/>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得分</w:t>
            </w:r>
          </w:p>
        </w:tc>
        <w:tc>
          <w:tcPr>
            <w:tcW w:w="4253"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hint="eastAsia"/>
                <w:b/>
                <w:sz w:val="24"/>
              </w:rPr>
              <w:t>运球（秒）</w:t>
            </w:r>
          </w:p>
        </w:tc>
        <w:tc>
          <w:tcPr>
            <w:tcW w:w="2825" w:type="dxa"/>
            <w:gridSpan w:val="3"/>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投篮（</w:t>
            </w:r>
            <w:proofErr w:type="gramStart"/>
            <w:r w:rsidRPr="006B4354">
              <w:rPr>
                <w:rFonts w:ascii="宋体" w:eastAsia="宋体" w:hAnsi="宋体" w:cs="宋体" w:hint="eastAsia"/>
                <w:b/>
                <w:kern w:val="0"/>
                <w:sz w:val="24"/>
              </w:rPr>
              <w:t>个</w:t>
            </w:r>
            <w:proofErr w:type="gramEnd"/>
            <w:r w:rsidRPr="006B4354">
              <w:rPr>
                <w:rFonts w:ascii="宋体" w:eastAsia="宋体" w:hAnsi="宋体" w:cs="宋体" w:hint="eastAsia"/>
                <w:b/>
                <w:kern w:val="0"/>
                <w:sz w:val="24"/>
              </w:rPr>
              <w:t>）</w:t>
            </w:r>
          </w:p>
        </w:tc>
      </w:tr>
      <w:tr w:rsidR="00040714" w:rsidRPr="006B4354" w:rsidTr="00A90F84">
        <w:trPr>
          <w:trHeight w:val="463"/>
          <w:jc w:val="center"/>
        </w:trPr>
        <w:tc>
          <w:tcPr>
            <w:tcW w:w="888"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宋体" w:eastAsia="宋体" w:hAnsi="宋体" w:cs="宋体"/>
                <w:b/>
                <w:kern w:val="0"/>
                <w:sz w:val="24"/>
              </w:rPr>
            </w:pPr>
          </w:p>
        </w:tc>
        <w:tc>
          <w:tcPr>
            <w:tcW w:w="1418"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初一</w:t>
            </w:r>
          </w:p>
        </w:tc>
        <w:tc>
          <w:tcPr>
            <w:tcW w:w="1417"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b/>
                <w:kern w:val="0"/>
                <w:sz w:val="24"/>
              </w:rPr>
            </w:pPr>
            <w:r w:rsidRPr="006B4354">
              <w:rPr>
                <w:rFonts w:ascii="宋体" w:eastAsia="宋体" w:hAnsi="宋体" w:hint="eastAsia"/>
                <w:b/>
                <w:kern w:val="0"/>
                <w:sz w:val="24"/>
              </w:rPr>
              <w:t>初二</w:t>
            </w:r>
          </w:p>
        </w:tc>
        <w:tc>
          <w:tcPr>
            <w:tcW w:w="1418"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b/>
                <w:sz w:val="24"/>
              </w:rPr>
            </w:pPr>
            <w:r w:rsidRPr="006B4354">
              <w:rPr>
                <w:rFonts w:ascii="宋体" w:eastAsia="宋体" w:hAnsi="宋体" w:hint="eastAsia"/>
                <w:b/>
                <w:sz w:val="24"/>
              </w:rPr>
              <w:t>初三</w:t>
            </w:r>
          </w:p>
        </w:tc>
        <w:tc>
          <w:tcPr>
            <w:tcW w:w="926"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初一</w:t>
            </w:r>
          </w:p>
        </w:tc>
        <w:tc>
          <w:tcPr>
            <w:tcW w:w="993" w:type="dxa"/>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b/>
                <w:kern w:val="0"/>
                <w:sz w:val="24"/>
              </w:rPr>
            </w:pPr>
            <w:r w:rsidRPr="006B4354">
              <w:rPr>
                <w:rFonts w:ascii="宋体" w:eastAsia="宋体" w:hAnsi="宋体" w:hint="eastAsia"/>
                <w:b/>
                <w:kern w:val="0"/>
                <w:sz w:val="24"/>
              </w:rPr>
              <w:t>初二</w:t>
            </w:r>
          </w:p>
        </w:tc>
        <w:tc>
          <w:tcPr>
            <w:tcW w:w="906" w:type="dxa"/>
            <w:tcBorders>
              <w:top w:val="single" w:sz="2"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b/>
                <w:sz w:val="24"/>
              </w:rPr>
            </w:pPr>
            <w:r w:rsidRPr="006B4354">
              <w:rPr>
                <w:rFonts w:ascii="宋体" w:eastAsia="宋体" w:hAnsi="宋体" w:hint="eastAsia"/>
                <w:b/>
                <w:sz w:val="24"/>
              </w:rPr>
              <w:t>初三</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≤15.5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≤15.1</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≤14.1</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993"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906"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15.6-16.1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15.2-15.6</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14.2-14.6</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993"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906"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16.2-17.1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15.7-16.5</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14.7-15.5</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993"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906"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17.2-18.3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16.6-17.6</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15.6-16.6</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993"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906"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18.4-19.7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17.7-18.9</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16.7-18.1</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993"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906"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19.8-21.2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19.0-20.3</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18.2-19.8</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93"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906"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21.3-22.9</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20.4-21.9</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19.9-21.6</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93"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06"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23.0-24.4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22.0-23.3</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21.7-23.2</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93"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06"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24.5-25.5</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23.4-24.3</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23.3-24.1</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93"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06"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r>
      <w:tr w:rsidR="00040714" w:rsidRPr="006B4354" w:rsidTr="00A90F84">
        <w:trPr>
          <w:trHeight w:hRule="exact" w:val="510"/>
          <w:jc w:val="center"/>
        </w:trPr>
        <w:tc>
          <w:tcPr>
            <w:tcW w:w="8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25.6-26.7</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24.4-25.9</w:t>
            </w:r>
          </w:p>
        </w:tc>
        <w:tc>
          <w:tcPr>
            <w:tcW w:w="1418"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24.2-25.8</w:t>
            </w:r>
          </w:p>
        </w:tc>
        <w:tc>
          <w:tcPr>
            <w:tcW w:w="926"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93" w:type="dxa"/>
            <w:tcBorders>
              <w:top w:val="single" w:sz="4"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06"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r>
    </w:tbl>
    <w:p w:rsidR="00040714" w:rsidRPr="006B4354" w:rsidRDefault="00040714" w:rsidP="00040714">
      <w:pPr>
        <w:adjustRightInd w:val="0"/>
        <w:snapToGrid w:val="0"/>
        <w:spacing w:line="360" w:lineRule="auto"/>
        <w:ind w:firstLineChars="200" w:firstLine="480"/>
        <w:rPr>
          <w:rFonts w:ascii="宋体" w:eastAsia="宋体" w:hAnsi="宋体" w:cs="宋体"/>
          <w:kern w:val="0"/>
          <w:sz w:val="24"/>
        </w:rPr>
      </w:pPr>
      <w:r w:rsidRPr="006B4354">
        <w:rPr>
          <w:rFonts w:ascii="宋体" w:eastAsia="宋体" w:hAnsi="宋体" w:cs="宋体" w:hint="eastAsia"/>
          <w:kern w:val="0"/>
          <w:sz w:val="24"/>
        </w:rPr>
        <w:t>备注：两项测试得分的平均数为篮球考核最终得分。</w:t>
      </w:r>
    </w:p>
    <w:p w:rsidR="00040714" w:rsidRDefault="00040714" w:rsidP="00040714">
      <w:pPr>
        <w:adjustRightInd w:val="0"/>
        <w:snapToGrid w:val="0"/>
        <w:spacing w:line="360" w:lineRule="auto"/>
        <w:ind w:firstLineChars="200" w:firstLine="480"/>
        <w:rPr>
          <w:rFonts w:ascii="华文中宋" w:eastAsia="华文中宋" w:hAnsi="华文中宋" w:hint="eastAsia"/>
          <w:b/>
          <w:sz w:val="24"/>
        </w:rPr>
      </w:pPr>
    </w:p>
    <w:p w:rsidR="00040714" w:rsidRPr="006B4354" w:rsidRDefault="00040714" w:rsidP="00040714">
      <w:pPr>
        <w:adjustRightInd w:val="0"/>
        <w:snapToGrid w:val="0"/>
        <w:spacing w:line="360" w:lineRule="auto"/>
        <w:ind w:firstLineChars="200" w:firstLine="480"/>
        <w:rPr>
          <w:rFonts w:ascii="华文中宋" w:eastAsia="华文中宋" w:hAnsi="华文中宋"/>
          <w:b/>
          <w:sz w:val="24"/>
        </w:rPr>
      </w:pPr>
      <w:r w:rsidRPr="006B4354">
        <w:rPr>
          <w:rFonts w:ascii="华文中宋" w:eastAsia="华文中宋" w:hAnsi="华文中宋" w:hint="eastAsia"/>
          <w:b/>
          <w:sz w:val="24"/>
        </w:rPr>
        <w:t>六、排球</w:t>
      </w:r>
    </w:p>
    <w:p w:rsidR="00040714" w:rsidRPr="006B4354" w:rsidRDefault="00040714" w:rsidP="00040714">
      <w:pPr>
        <w:adjustRightInd w:val="0"/>
        <w:snapToGrid w:val="0"/>
        <w:spacing w:line="360" w:lineRule="auto"/>
        <w:ind w:firstLineChars="200" w:firstLine="482"/>
        <w:rPr>
          <w:rFonts w:ascii="宋体" w:eastAsia="宋体" w:hAnsi="宋体"/>
          <w:b/>
          <w:sz w:val="24"/>
        </w:rPr>
      </w:pPr>
      <w:r w:rsidRPr="006B4354">
        <w:rPr>
          <w:rFonts w:ascii="宋体" w:eastAsia="宋体" w:hAnsi="宋体" w:hint="eastAsia"/>
          <w:b/>
          <w:sz w:val="24"/>
        </w:rPr>
        <w:t>（一）初一年级</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1.正面下手发球</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测试场地：设置有排球网的排球场内。测试时，</w:t>
      </w:r>
      <w:proofErr w:type="gramStart"/>
      <w:r w:rsidRPr="006B4354">
        <w:rPr>
          <w:rFonts w:ascii="宋体" w:eastAsia="宋体" w:hAnsi="宋体" w:hint="eastAsia"/>
          <w:sz w:val="24"/>
        </w:rPr>
        <w:t>男生网</w:t>
      </w:r>
      <w:proofErr w:type="gramEnd"/>
      <w:r w:rsidRPr="006B4354">
        <w:rPr>
          <w:rFonts w:ascii="宋体" w:eastAsia="宋体" w:hAnsi="宋体" w:hint="eastAsia"/>
          <w:sz w:val="24"/>
        </w:rPr>
        <w:t>高2.35米，</w:t>
      </w:r>
      <w:proofErr w:type="gramStart"/>
      <w:r w:rsidRPr="006B4354">
        <w:rPr>
          <w:rFonts w:ascii="宋体" w:eastAsia="宋体" w:hAnsi="宋体" w:hint="eastAsia"/>
          <w:sz w:val="24"/>
        </w:rPr>
        <w:t>女</w:t>
      </w:r>
      <w:r w:rsidRPr="006B4354">
        <w:rPr>
          <w:rFonts w:ascii="宋体" w:eastAsia="宋体" w:hAnsi="宋体" w:hint="eastAsia"/>
          <w:sz w:val="24"/>
        </w:rPr>
        <w:lastRenderedPageBreak/>
        <w:t>生网</w:t>
      </w:r>
      <w:proofErr w:type="gramEnd"/>
      <w:r w:rsidRPr="006B4354">
        <w:rPr>
          <w:rFonts w:ascii="宋体" w:eastAsia="宋体" w:hAnsi="宋体" w:hint="eastAsia"/>
          <w:sz w:val="24"/>
        </w:rPr>
        <w:t>高2.15米。</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测试方法：测试者站在球场底线发球区，采用正面下手发球的方法发球，每人发10次。</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评分方法：发球成功1次计1分，累计测试者的得分。测试两次，记录其较好成绩。根据评分表打分。</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10次发球均未成功者，由教师根据学生的技术表现打分，男生和女生均不能高于4分。</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2.正面双手垫球</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在平坦、坚实的地面上，设置长和宽均为3米的正方形区域，场地四周设置明显的标志线；场地外围设置判断垫球高度的标志物，男生不低于2.35米，女生不低于2.15米。标志物在地面的垂直投影与同侧标志线相距1米。</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测试方法：学生在测试区域内原地将球抛起，并开始垫球。采用正面双手垫球的动作方法，要求手型正确、击球部位准确、达到规定的高度。男生垫球的高度（从地面</w:t>
      </w:r>
      <w:proofErr w:type="gramStart"/>
      <w:r w:rsidRPr="006B4354">
        <w:rPr>
          <w:rFonts w:ascii="宋体" w:eastAsia="宋体" w:hAnsi="宋体" w:hint="eastAsia"/>
          <w:sz w:val="24"/>
        </w:rPr>
        <w:t>起至球的</w:t>
      </w:r>
      <w:proofErr w:type="gramEnd"/>
      <w:r w:rsidRPr="006B4354">
        <w:rPr>
          <w:rFonts w:ascii="宋体" w:eastAsia="宋体" w:hAnsi="宋体" w:hint="eastAsia"/>
          <w:sz w:val="24"/>
        </w:rPr>
        <w:t>底部）不低于2.35米，女生不低于2.15米。</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评分方法：测试时，记录动作方法正确，高度符合要求的垫球次数。测试两次，记录其较好成绩。根据评分表打分。</w:t>
      </w:r>
    </w:p>
    <w:p w:rsidR="00040714" w:rsidRPr="006B4354" w:rsidRDefault="00040714" w:rsidP="00040714">
      <w:pPr>
        <w:adjustRightInd w:val="0"/>
        <w:snapToGrid w:val="0"/>
        <w:spacing w:line="360" w:lineRule="auto"/>
        <w:ind w:firstLineChars="200" w:firstLine="482"/>
        <w:rPr>
          <w:rFonts w:ascii="宋体" w:eastAsia="宋体" w:hAnsi="宋体"/>
          <w:b/>
          <w:sz w:val="24"/>
        </w:rPr>
      </w:pPr>
      <w:r w:rsidRPr="006B4354">
        <w:rPr>
          <w:rFonts w:ascii="宋体" w:eastAsia="宋体" w:hAnsi="宋体" w:hint="eastAsia"/>
          <w:b/>
          <w:sz w:val="24"/>
        </w:rPr>
        <w:t>（二）初二年级</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1.正面上手发球</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测试场地：设置有排球网的排球场内。测试时，</w:t>
      </w:r>
      <w:proofErr w:type="gramStart"/>
      <w:r w:rsidRPr="006B4354">
        <w:rPr>
          <w:rFonts w:ascii="宋体" w:eastAsia="宋体" w:hAnsi="宋体" w:hint="eastAsia"/>
          <w:sz w:val="24"/>
        </w:rPr>
        <w:t>男生网</w:t>
      </w:r>
      <w:proofErr w:type="gramEnd"/>
      <w:r w:rsidRPr="006B4354">
        <w:rPr>
          <w:rFonts w:ascii="宋体" w:eastAsia="宋体" w:hAnsi="宋体" w:hint="eastAsia"/>
          <w:sz w:val="24"/>
        </w:rPr>
        <w:t>高2.35米，</w:t>
      </w:r>
      <w:proofErr w:type="gramStart"/>
      <w:r w:rsidRPr="006B4354">
        <w:rPr>
          <w:rFonts w:ascii="宋体" w:eastAsia="宋体" w:hAnsi="宋体" w:hint="eastAsia"/>
          <w:sz w:val="24"/>
        </w:rPr>
        <w:t>女生网</w:t>
      </w:r>
      <w:proofErr w:type="gramEnd"/>
      <w:r w:rsidRPr="006B4354">
        <w:rPr>
          <w:rFonts w:ascii="宋体" w:eastAsia="宋体" w:hAnsi="宋体" w:hint="eastAsia"/>
          <w:sz w:val="24"/>
        </w:rPr>
        <w:t>高2.15米。</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测试方法：测试者站在球场底线发球区，采用正面上手发球的方法发球，每人发10次。</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评分方法：发球成功1次计1分，累计测试者的得分。测试两次，记录其较好成绩。根据评分表打分。</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10次发球均未成功者，由教师根据学生的技术表现打分，男生和女生均不能高于4分。</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2.两人对垫</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（1）</w:t>
      </w:r>
      <w:r w:rsidRPr="006B4354">
        <w:rPr>
          <w:rFonts w:ascii="宋体" w:eastAsia="宋体" w:hAnsi="宋体" w:hint="eastAsia"/>
          <w:sz w:val="24"/>
        </w:rPr>
        <w:t>测试场地：在平坦、坚实的地面上，划两条相距3米的直线。</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（2）</w:t>
      </w:r>
      <w:r w:rsidRPr="006B4354">
        <w:rPr>
          <w:rFonts w:ascii="宋体" w:eastAsia="宋体" w:hAnsi="宋体" w:hint="eastAsia"/>
          <w:sz w:val="24"/>
        </w:rPr>
        <w:t>测试方法：两人1组，相向站在两条直线后（相距3米），采用双手垫</w:t>
      </w:r>
      <w:r w:rsidRPr="006B4354">
        <w:rPr>
          <w:rFonts w:ascii="宋体" w:eastAsia="宋体" w:hAnsi="宋体" w:hint="eastAsia"/>
          <w:sz w:val="24"/>
        </w:rPr>
        <w:lastRenderedPageBreak/>
        <w:t>球的方法对垫，高度不限。</w:t>
      </w:r>
    </w:p>
    <w:p w:rsidR="00040714" w:rsidRPr="006B4354" w:rsidRDefault="00040714" w:rsidP="0004071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（3）</w:t>
      </w:r>
      <w:r w:rsidRPr="006B4354">
        <w:rPr>
          <w:rFonts w:ascii="宋体" w:eastAsia="宋体" w:hAnsi="宋体" w:hint="eastAsia"/>
          <w:sz w:val="24"/>
        </w:rPr>
        <w:t>评分方法：测试时，记录两名测试者累计垫球成功的次数。脚接触（越过）标志线时的垫球，不计数，但测试可以继续。测试两次，</w:t>
      </w:r>
      <w:proofErr w:type="gramStart"/>
      <w:r w:rsidRPr="006B4354">
        <w:rPr>
          <w:rFonts w:ascii="宋体" w:eastAsia="宋体" w:hAnsi="宋体" w:hint="eastAsia"/>
          <w:sz w:val="24"/>
        </w:rPr>
        <w:t>记录较</w:t>
      </w:r>
      <w:proofErr w:type="gramEnd"/>
      <w:r w:rsidRPr="006B4354">
        <w:rPr>
          <w:rFonts w:ascii="宋体" w:eastAsia="宋体" w:hAnsi="宋体" w:hint="eastAsia"/>
          <w:sz w:val="24"/>
        </w:rPr>
        <w:t>好成绩作为两人的成绩。根据评分表打分。</w:t>
      </w:r>
    </w:p>
    <w:p w:rsidR="00040714" w:rsidRPr="006B4354" w:rsidRDefault="00040714" w:rsidP="00040714">
      <w:pPr>
        <w:adjustRightInd w:val="0"/>
        <w:snapToGrid w:val="0"/>
        <w:spacing w:line="360" w:lineRule="auto"/>
        <w:ind w:firstLineChars="200" w:firstLine="480"/>
        <w:rPr>
          <w:rFonts w:ascii="宋体" w:eastAsia="宋体" w:hAnsi="宋体"/>
          <w:sz w:val="24"/>
        </w:rPr>
      </w:pPr>
      <w:r w:rsidRPr="006B4354">
        <w:rPr>
          <w:rFonts w:ascii="宋体" w:eastAsia="宋体" w:hAnsi="宋体" w:hint="eastAsia"/>
          <w:sz w:val="24"/>
        </w:rPr>
        <w:t>（三）评分标准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
        <w:gridCol w:w="744"/>
        <w:gridCol w:w="744"/>
        <w:gridCol w:w="743"/>
        <w:gridCol w:w="743"/>
        <w:gridCol w:w="950"/>
        <w:gridCol w:w="993"/>
        <w:gridCol w:w="992"/>
        <w:gridCol w:w="1023"/>
      </w:tblGrid>
      <w:tr w:rsidR="00040714" w:rsidRPr="006B4354" w:rsidTr="00A90F84">
        <w:trPr>
          <w:trHeight w:val="511"/>
          <w:jc w:val="center"/>
        </w:trPr>
        <w:tc>
          <w:tcPr>
            <w:tcW w:w="985" w:type="dxa"/>
            <w:vMerge w:val="restart"/>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得分</w:t>
            </w:r>
          </w:p>
        </w:tc>
        <w:tc>
          <w:tcPr>
            <w:tcW w:w="2974" w:type="dxa"/>
            <w:gridSpan w:val="4"/>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hint="eastAsia"/>
                <w:b/>
                <w:sz w:val="24"/>
              </w:rPr>
              <w:t>发球（</w:t>
            </w:r>
            <w:proofErr w:type="gramStart"/>
            <w:r w:rsidRPr="006B4354">
              <w:rPr>
                <w:rFonts w:ascii="宋体" w:eastAsia="宋体" w:hAnsi="宋体" w:hint="eastAsia"/>
                <w:b/>
                <w:sz w:val="24"/>
              </w:rPr>
              <w:t>个</w:t>
            </w:r>
            <w:proofErr w:type="gramEnd"/>
            <w:r w:rsidRPr="006B4354">
              <w:rPr>
                <w:rFonts w:ascii="宋体" w:eastAsia="宋体" w:hAnsi="宋体" w:hint="eastAsia"/>
                <w:b/>
                <w:sz w:val="24"/>
              </w:rPr>
              <w:t>）</w:t>
            </w:r>
          </w:p>
        </w:tc>
        <w:tc>
          <w:tcPr>
            <w:tcW w:w="3958" w:type="dxa"/>
            <w:gridSpan w:val="4"/>
            <w:tcBorders>
              <w:top w:val="single" w:sz="4" w:space="0" w:color="auto"/>
              <w:left w:val="single" w:sz="4" w:space="0" w:color="auto"/>
              <w:bottom w:val="single" w:sz="2" w:space="0" w:color="auto"/>
              <w:right w:val="single" w:sz="4" w:space="0" w:color="auto"/>
            </w:tcBorders>
            <w:shd w:val="clear" w:color="auto" w:fill="FFFFFF"/>
            <w:vAlign w:val="center"/>
            <w:hideMark/>
          </w:tcPr>
          <w:p w:rsidR="00040714" w:rsidRPr="006B4354" w:rsidRDefault="00040714" w:rsidP="00A90F84">
            <w:pPr>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垫球（</w:t>
            </w:r>
            <w:proofErr w:type="gramStart"/>
            <w:r w:rsidRPr="006B4354">
              <w:rPr>
                <w:rFonts w:ascii="宋体" w:eastAsia="宋体" w:hAnsi="宋体" w:cs="宋体" w:hint="eastAsia"/>
                <w:b/>
                <w:kern w:val="0"/>
                <w:sz w:val="24"/>
              </w:rPr>
              <w:t>个</w:t>
            </w:r>
            <w:proofErr w:type="gramEnd"/>
            <w:r w:rsidRPr="006B4354">
              <w:rPr>
                <w:rFonts w:ascii="宋体" w:eastAsia="宋体" w:hAnsi="宋体" w:cs="宋体" w:hint="eastAsia"/>
                <w:b/>
                <w:kern w:val="0"/>
                <w:sz w:val="24"/>
              </w:rPr>
              <w:t>）</w:t>
            </w:r>
          </w:p>
        </w:tc>
      </w:tr>
      <w:tr w:rsidR="00040714" w:rsidRPr="006B4354" w:rsidTr="00A90F84">
        <w:trPr>
          <w:trHeight w:val="463"/>
          <w:jc w:val="center"/>
        </w:trPr>
        <w:tc>
          <w:tcPr>
            <w:tcW w:w="985"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宋体" w:eastAsia="宋体" w:hAnsi="宋体" w:cs="宋体"/>
                <w:b/>
                <w:kern w:val="0"/>
                <w:sz w:val="24"/>
              </w:rPr>
            </w:pPr>
          </w:p>
        </w:tc>
        <w:tc>
          <w:tcPr>
            <w:tcW w:w="1488" w:type="dxa"/>
            <w:gridSpan w:val="2"/>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初一</w:t>
            </w:r>
          </w:p>
        </w:tc>
        <w:tc>
          <w:tcPr>
            <w:tcW w:w="1486" w:type="dxa"/>
            <w:gridSpan w:val="2"/>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b/>
                <w:kern w:val="0"/>
                <w:sz w:val="24"/>
              </w:rPr>
            </w:pPr>
            <w:r w:rsidRPr="006B4354">
              <w:rPr>
                <w:rFonts w:ascii="宋体" w:eastAsia="宋体" w:hAnsi="宋体" w:hint="eastAsia"/>
                <w:b/>
                <w:kern w:val="0"/>
                <w:sz w:val="24"/>
              </w:rPr>
              <w:t>初二</w:t>
            </w:r>
          </w:p>
        </w:tc>
        <w:tc>
          <w:tcPr>
            <w:tcW w:w="1943" w:type="dxa"/>
            <w:gridSpan w:val="2"/>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初一</w:t>
            </w:r>
          </w:p>
        </w:tc>
        <w:tc>
          <w:tcPr>
            <w:tcW w:w="2015" w:type="dxa"/>
            <w:gridSpan w:val="2"/>
            <w:tcBorders>
              <w:top w:val="single" w:sz="2" w:space="0" w:color="auto"/>
              <w:left w:val="single" w:sz="2"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b/>
                <w:kern w:val="0"/>
                <w:sz w:val="24"/>
              </w:rPr>
            </w:pPr>
            <w:r w:rsidRPr="006B4354">
              <w:rPr>
                <w:rFonts w:ascii="宋体" w:eastAsia="宋体" w:hAnsi="宋体" w:hint="eastAsia"/>
                <w:b/>
                <w:kern w:val="0"/>
                <w:sz w:val="24"/>
              </w:rPr>
              <w:t>初二</w:t>
            </w:r>
          </w:p>
        </w:tc>
      </w:tr>
      <w:tr w:rsidR="00040714" w:rsidRPr="006B4354" w:rsidTr="00A90F84">
        <w:trPr>
          <w:trHeight w:val="463"/>
          <w:jc w:val="center"/>
        </w:trPr>
        <w:tc>
          <w:tcPr>
            <w:tcW w:w="985" w:type="dxa"/>
            <w:vMerge/>
            <w:tcBorders>
              <w:top w:val="single" w:sz="2" w:space="0" w:color="auto"/>
              <w:left w:val="single" w:sz="4" w:space="0" w:color="auto"/>
              <w:bottom w:val="single" w:sz="4" w:space="0" w:color="auto"/>
              <w:right w:val="single" w:sz="4" w:space="0" w:color="auto"/>
            </w:tcBorders>
            <w:vAlign w:val="center"/>
            <w:hideMark/>
          </w:tcPr>
          <w:p w:rsidR="00040714" w:rsidRPr="006B4354" w:rsidRDefault="00040714" w:rsidP="00A90F84">
            <w:pPr>
              <w:widowControl/>
              <w:jc w:val="left"/>
              <w:rPr>
                <w:rFonts w:ascii="宋体" w:eastAsia="宋体" w:hAnsi="宋体" w:cs="宋体"/>
                <w:b/>
                <w:kern w:val="0"/>
                <w:sz w:val="24"/>
              </w:rPr>
            </w:pPr>
          </w:p>
        </w:tc>
        <w:tc>
          <w:tcPr>
            <w:tcW w:w="744"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男生</w:t>
            </w:r>
          </w:p>
        </w:tc>
        <w:tc>
          <w:tcPr>
            <w:tcW w:w="744"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女生</w:t>
            </w:r>
          </w:p>
        </w:tc>
        <w:tc>
          <w:tcPr>
            <w:tcW w:w="743"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男生</w:t>
            </w:r>
          </w:p>
        </w:tc>
        <w:tc>
          <w:tcPr>
            <w:tcW w:w="743" w:type="dxa"/>
            <w:tcBorders>
              <w:top w:val="single" w:sz="2"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女生</w:t>
            </w:r>
          </w:p>
        </w:tc>
        <w:tc>
          <w:tcPr>
            <w:tcW w:w="950"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男生</w:t>
            </w:r>
          </w:p>
        </w:tc>
        <w:tc>
          <w:tcPr>
            <w:tcW w:w="993"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女生</w:t>
            </w:r>
          </w:p>
        </w:tc>
        <w:tc>
          <w:tcPr>
            <w:tcW w:w="992" w:type="dxa"/>
            <w:tcBorders>
              <w:top w:val="single" w:sz="2"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男生</w:t>
            </w:r>
          </w:p>
        </w:tc>
        <w:tc>
          <w:tcPr>
            <w:tcW w:w="1023" w:type="dxa"/>
            <w:tcBorders>
              <w:top w:val="single" w:sz="2"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b/>
                <w:kern w:val="0"/>
                <w:sz w:val="24"/>
              </w:rPr>
            </w:pPr>
            <w:r w:rsidRPr="006B4354">
              <w:rPr>
                <w:rFonts w:ascii="宋体" w:eastAsia="宋体" w:hAnsi="宋体" w:cs="宋体" w:hint="eastAsia"/>
                <w:b/>
                <w:kern w:val="0"/>
                <w:sz w:val="24"/>
              </w:rPr>
              <w:t>女生</w:t>
            </w:r>
          </w:p>
        </w:tc>
      </w:tr>
      <w:tr w:rsidR="00040714" w:rsidRPr="006B4354" w:rsidTr="00A90F84">
        <w:trPr>
          <w:trHeight w:hRule="exact" w:val="510"/>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c>
          <w:tcPr>
            <w:tcW w:w="95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≥30</w:t>
            </w: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≥30</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≥30</w:t>
            </w:r>
          </w:p>
        </w:tc>
        <w:tc>
          <w:tcPr>
            <w:tcW w:w="102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≥30</w:t>
            </w:r>
          </w:p>
        </w:tc>
      </w:tr>
      <w:tr w:rsidR="00040714" w:rsidRPr="006B4354" w:rsidTr="00A90F84">
        <w:trPr>
          <w:trHeight w:hRule="exact" w:val="510"/>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9</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95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25-29</w:t>
            </w: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25-29</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25-29</w:t>
            </w:r>
          </w:p>
        </w:tc>
        <w:tc>
          <w:tcPr>
            <w:tcW w:w="102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25-29</w:t>
            </w:r>
          </w:p>
        </w:tc>
      </w:tr>
      <w:tr w:rsidR="00040714" w:rsidRPr="006B4354" w:rsidTr="00A90F84">
        <w:trPr>
          <w:trHeight w:hRule="exact" w:val="510"/>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95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21-24</w:t>
            </w: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21-24</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21-24</w:t>
            </w:r>
          </w:p>
        </w:tc>
        <w:tc>
          <w:tcPr>
            <w:tcW w:w="102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21-24</w:t>
            </w:r>
          </w:p>
        </w:tc>
      </w:tr>
      <w:tr w:rsidR="00040714" w:rsidRPr="006B4354" w:rsidTr="00A90F84">
        <w:trPr>
          <w:trHeight w:hRule="exact" w:val="510"/>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7</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95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16-20</w:t>
            </w: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16-20</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16-20</w:t>
            </w:r>
          </w:p>
        </w:tc>
        <w:tc>
          <w:tcPr>
            <w:tcW w:w="102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16-20</w:t>
            </w:r>
          </w:p>
        </w:tc>
      </w:tr>
      <w:tr w:rsidR="00040714" w:rsidRPr="006B4354" w:rsidTr="00A90F84">
        <w:trPr>
          <w:trHeight w:hRule="exact" w:val="510"/>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95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12-15</w:t>
            </w: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12-15</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12-15</w:t>
            </w:r>
          </w:p>
        </w:tc>
        <w:tc>
          <w:tcPr>
            <w:tcW w:w="102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12-15</w:t>
            </w:r>
          </w:p>
        </w:tc>
      </w:tr>
      <w:tr w:rsidR="00040714" w:rsidRPr="006B4354" w:rsidTr="00A90F84">
        <w:trPr>
          <w:trHeight w:hRule="exact" w:val="510"/>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95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10-11</w:t>
            </w: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10-11</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10-11</w:t>
            </w:r>
          </w:p>
        </w:tc>
        <w:tc>
          <w:tcPr>
            <w:tcW w:w="102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10-11</w:t>
            </w:r>
          </w:p>
        </w:tc>
      </w:tr>
      <w:tr w:rsidR="00040714" w:rsidRPr="006B4354" w:rsidTr="00A90F84">
        <w:trPr>
          <w:trHeight w:hRule="exact" w:val="510"/>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95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8-9</w:t>
            </w: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8-9</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8-9</w:t>
            </w:r>
          </w:p>
        </w:tc>
        <w:tc>
          <w:tcPr>
            <w:tcW w:w="102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8-9</w:t>
            </w:r>
          </w:p>
        </w:tc>
      </w:tr>
      <w:tr w:rsidR="00040714" w:rsidRPr="006B4354" w:rsidTr="00A90F84">
        <w:trPr>
          <w:trHeight w:hRule="exact" w:val="510"/>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3</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5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6-7</w:t>
            </w: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6-7</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6-7</w:t>
            </w:r>
          </w:p>
        </w:tc>
        <w:tc>
          <w:tcPr>
            <w:tcW w:w="102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6-7</w:t>
            </w:r>
          </w:p>
        </w:tc>
      </w:tr>
      <w:tr w:rsidR="00040714" w:rsidRPr="006B4354" w:rsidTr="00A90F84">
        <w:trPr>
          <w:trHeight w:hRule="exact" w:val="510"/>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2</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5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c>
          <w:tcPr>
            <w:tcW w:w="102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5</w:t>
            </w:r>
          </w:p>
        </w:tc>
      </w:tr>
      <w:tr w:rsidR="00040714" w:rsidRPr="006B4354" w:rsidTr="00A90F84">
        <w:trPr>
          <w:trHeight w:hRule="exact" w:val="510"/>
          <w:jc w:val="center"/>
        </w:trPr>
        <w:tc>
          <w:tcPr>
            <w:tcW w:w="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1</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7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7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w:t>
            </w:r>
          </w:p>
        </w:tc>
        <w:tc>
          <w:tcPr>
            <w:tcW w:w="950"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992" w:type="dxa"/>
            <w:tcBorders>
              <w:top w:val="single" w:sz="4" w:space="0" w:color="auto"/>
              <w:left w:val="single" w:sz="2" w:space="0" w:color="auto"/>
              <w:bottom w:val="single" w:sz="4" w:space="0" w:color="auto"/>
              <w:right w:val="single" w:sz="4"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c>
          <w:tcPr>
            <w:tcW w:w="1023" w:type="dxa"/>
            <w:tcBorders>
              <w:top w:val="single" w:sz="4" w:space="0" w:color="auto"/>
              <w:left w:val="single" w:sz="4" w:space="0" w:color="auto"/>
              <w:bottom w:val="single" w:sz="4" w:space="0" w:color="auto"/>
              <w:right w:val="single" w:sz="2" w:space="0" w:color="auto"/>
            </w:tcBorders>
            <w:shd w:val="clear" w:color="auto" w:fill="FFFFFF"/>
            <w:vAlign w:val="center"/>
            <w:hideMark/>
          </w:tcPr>
          <w:p w:rsidR="00040714" w:rsidRPr="006B4354" w:rsidRDefault="00040714" w:rsidP="00A90F84">
            <w:pPr>
              <w:widowControl/>
              <w:adjustRightInd w:val="0"/>
              <w:snapToGrid w:val="0"/>
              <w:jc w:val="center"/>
              <w:rPr>
                <w:rFonts w:ascii="宋体" w:eastAsia="宋体" w:hAnsi="宋体" w:cs="宋体"/>
                <w:kern w:val="0"/>
                <w:sz w:val="24"/>
              </w:rPr>
            </w:pPr>
            <w:r w:rsidRPr="006B4354">
              <w:rPr>
                <w:rFonts w:ascii="宋体" w:eastAsia="宋体" w:hAnsi="宋体" w:cs="宋体" w:hint="eastAsia"/>
                <w:kern w:val="0"/>
                <w:sz w:val="24"/>
              </w:rPr>
              <w:t>4</w:t>
            </w:r>
          </w:p>
        </w:tc>
      </w:tr>
    </w:tbl>
    <w:p w:rsidR="00040714" w:rsidRDefault="00040714" w:rsidP="00040714">
      <w:pPr>
        <w:adjustRightInd w:val="0"/>
        <w:snapToGrid w:val="0"/>
        <w:spacing w:line="360" w:lineRule="auto"/>
        <w:ind w:firstLineChars="200" w:firstLine="480"/>
        <w:rPr>
          <w:rFonts w:ascii="宋体" w:eastAsia="宋体" w:hAnsi="宋体" w:hint="eastAsia"/>
          <w:sz w:val="24"/>
        </w:rPr>
      </w:pPr>
      <w:r w:rsidRPr="006B4354">
        <w:rPr>
          <w:rFonts w:ascii="宋体" w:eastAsia="宋体" w:hAnsi="宋体" w:hint="eastAsia"/>
          <w:sz w:val="24"/>
        </w:rPr>
        <w:t>备注：两项测试得分的平均数为排球考核最终得分。</w:t>
      </w:r>
    </w:p>
    <w:p w:rsidR="00040714" w:rsidRDefault="00040714" w:rsidP="00040714">
      <w:pPr>
        <w:adjustRightInd w:val="0"/>
        <w:snapToGrid w:val="0"/>
        <w:spacing w:line="360" w:lineRule="auto"/>
        <w:ind w:firstLineChars="200" w:firstLine="480"/>
        <w:rPr>
          <w:rFonts w:ascii="宋体" w:eastAsia="宋体" w:hAnsi="宋体" w:hint="eastAsia"/>
          <w:sz w:val="24"/>
        </w:rPr>
      </w:pPr>
    </w:p>
    <w:p w:rsidR="00040714" w:rsidRDefault="00040714" w:rsidP="00040714">
      <w:pPr>
        <w:adjustRightInd w:val="0"/>
        <w:snapToGrid w:val="0"/>
        <w:spacing w:line="360" w:lineRule="auto"/>
        <w:ind w:firstLineChars="200" w:firstLine="480"/>
        <w:rPr>
          <w:rFonts w:ascii="宋体" w:eastAsia="宋体" w:hAnsi="宋体" w:hint="eastAsia"/>
          <w:sz w:val="24"/>
        </w:rPr>
      </w:pPr>
    </w:p>
    <w:p w:rsidR="00040714" w:rsidRDefault="00040714" w:rsidP="00040714">
      <w:pPr>
        <w:adjustRightInd w:val="0"/>
        <w:snapToGrid w:val="0"/>
        <w:spacing w:line="360" w:lineRule="auto"/>
        <w:ind w:firstLineChars="200" w:firstLine="480"/>
        <w:rPr>
          <w:rFonts w:ascii="宋体" w:eastAsia="宋体" w:hAnsi="宋体" w:hint="eastAsia"/>
          <w:sz w:val="24"/>
        </w:rPr>
      </w:pPr>
    </w:p>
    <w:p w:rsidR="00040714" w:rsidRDefault="00040714" w:rsidP="00040714">
      <w:pPr>
        <w:adjustRightInd w:val="0"/>
        <w:snapToGrid w:val="0"/>
        <w:spacing w:line="360" w:lineRule="auto"/>
        <w:ind w:firstLineChars="200" w:firstLine="480"/>
        <w:rPr>
          <w:rFonts w:ascii="宋体" w:eastAsia="宋体" w:hAnsi="宋体" w:hint="eastAsia"/>
          <w:sz w:val="24"/>
        </w:rPr>
      </w:pPr>
    </w:p>
    <w:p w:rsidR="00B76DAE" w:rsidRPr="00040714" w:rsidRDefault="00B76DAE"/>
    <w:sectPr w:rsidR="00B76DAE" w:rsidRPr="00040714" w:rsidSect="00B76D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MS Mincho"/>
    <w:panose1 w:val="00000000000000000000"/>
    <w:charset w:val="86"/>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0714"/>
    <w:rsid w:val="00040714"/>
    <w:rsid w:val="00B76D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自选图形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71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40714"/>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040714"/>
    <w:rPr>
      <w:rFonts w:ascii="Times New Roman" w:eastAsia="仿宋_GB2312" w:hAnsi="Times New Roman" w:cs="Times New Roman"/>
      <w:sz w:val="18"/>
      <w:szCs w:val="18"/>
      <w:lang/>
    </w:rPr>
  </w:style>
  <w:style w:type="character" w:styleId="a4">
    <w:name w:val="page number"/>
    <w:basedOn w:val="a0"/>
    <w:rsid w:val="00040714"/>
  </w:style>
  <w:style w:type="numbering" w:customStyle="1" w:styleId="1">
    <w:name w:val="无列表1"/>
    <w:next w:val="a2"/>
    <w:uiPriority w:val="99"/>
    <w:semiHidden/>
    <w:unhideWhenUsed/>
    <w:rsid w:val="00040714"/>
  </w:style>
  <w:style w:type="character" w:styleId="a5">
    <w:name w:val="Hyperlink"/>
    <w:unhideWhenUsed/>
    <w:rsid w:val="00040714"/>
    <w:rPr>
      <w:color w:val="0000FF"/>
      <w:u w:val="single"/>
    </w:rPr>
  </w:style>
  <w:style w:type="character" w:customStyle="1" w:styleId="10">
    <w:name w:val="访问过的超链接1"/>
    <w:uiPriority w:val="99"/>
    <w:semiHidden/>
    <w:unhideWhenUsed/>
    <w:rsid w:val="00040714"/>
    <w:rPr>
      <w:color w:val="954F72"/>
      <w:u w:val="single"/>
    </w:rPr>
  </w:style>
  <w:style w:type="paragraph" w:styleId="HTML">
    <w:name w:val="HTML Preformatted"/>
    <w:basedOn w:val="a"/>
    <w:link w:val="HTMLChar"/>
    <w:unhideWhenUsed/>
    <w:rsid w:val="00040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kern w:val="0"/>
      <w:sz w:val="24"/>
    </w:rPr>
  </w:style>
  <w:style w:type="character" w:customStyle="1" w:styleId="HTMLChar">
    <w:name w:val="HTML 预设格式 Char"/>
    <w:basedOn w:val="a0"/>
    <w:link w:val="HTML"/>
    <w:rsid w:val="00040714"/>
    <w:rPr>
      <w:rFonts w:ascii="宋体" w:eastAsia="宋体" w:hAnsi="宋体" w:cs="Times New Roman"/>
      <w:kern w:val="0"/>
      <w:sz w:val="24"/>
      <w:szCs w:val="24"/>
    </w:rPr>
  </w:style>
  <w:style w:type="paragraph" w:styleId="a6">
    <w:name w:val="Normal (Web)"/>
    <w:basedOn w:val="a"/>
    <w:unhideWhenUsed/>
    <w:rsid w:val="00040714"/>
    <w:pPr>
      <w:widowControl/>
      <w:spacing w:before="100" w:beforeAutospacing="1" w:after="100" w:afterAutospacing="1"/>
      <w:jc w:val="left"/>
    </w:pPr>
    <w:rPr>
      <w:rFonts w:ascii="宋体" w:eastAsia="宋体" w:hAnsi="宋体" w:cs="宋体"/>
      <w:kern w:val="0"/>
      <w:sz w:val="24"/>
    </w:rPr>
  </w:style>
  <w:style w:type="paragraph" w:styleId="a7">
    <w:name w:val="annotation text"/>
    <w:basedOn w:val="a"/>
    <w:link w:val="Char1"/>
    <w:unhideWhenUsed/>
    <w:rsid w:val="00040714"/>
    <w:pPr>
      <w:jc w:val="left"/>
    </w:pPr>
    <w:rPr>
      <w:rFonts w:eastAsia="宋体"/>
      <w:sz w:val="21"/>
      <w:lang/>
    </w:rPr>
  </w:style>
  <w:style w:type="character" w:customStyle="1" w:styleId="Char0">
    <w:name w:val="批注文字 Char"/>
    <w:basedOn w:val="a0"/>
    <w:link w:val="a7"/>
    <w:rsid w:val="00040714"/>
    <w:rPr>
      <w:rFonts w:ascii="Times New Roman" w:eastAsia="仿宋_GB2312" w:hAnsi="Times New Roman" w:cs="Times New Roman"/>
      <w:sz w:val="32"/>
      <w:szCs w:val="24"/>
    </w:rPr>
  </w:style>
  <w:style w:type="paragraph" w:styleId="a8">
    <w:name w:val="header"/>
    <w:basedOn w:val="a"/>
    <w:link w:val="Char2"/>
    <w:uiPriority w:val="99"/>
    <w:unhideWhenUsed/>
    <w:rsid w:val="00040714"/>
    <w:pPr>
      <w:pBdr>
        <w:bottom w:val="single" w:sz="6" w:space="1" w:color="auto"/>
      </w:pBdr>
      <w:tabs>
        <w:tab w:val="center" w:pos="4153"/>
        <w:tab w:val="right" w:pos="8306"/>
      </w:tabs>
      <w:snapToGrid w:val="0"/>
      <w:jc w:val="center"/>
    </w:pPr>
    <w:rPr>
      <w:rFonts w:eastAsia="宋体"/>
      <w:sz w:val="18"/>
      <w:szCs w:val="18"/>
    </w:rPr>
  </w:style>
  <w:style w:type="character" w:customStyle="1" w:styleId="Char2">
    <w:name w:val="页眉 Char"/>
    <w:basedOn w:val="a0"/>
    <w:link w:val="a8"/>
    <w:uiPriority w:val="99"/>
    <w:rsid w:val="00040714"/>
    <w:rPr>
      <w:rFonts w:ascii="Times New Roman" w:eastAsia="宋体" w:hAnsi="Times New Roman" w:cs="Times New Roman"/>
      <w:sz w:val="18"/>
      <w:szCs w:val="18"/>
    </w:rPr>
  </w:style>
  <w:style w:type="paragraph" w:styleId="a9">
    <w:name w:val="Body Text"/>
    <w:basedOn w:val="a"/>
    <w:link w:val="Char3"/>
    <w:unhideWhenUsed/>
    <w:rsid w:val="00040714"/>
    <w:pPr>
      <w:jc w:val="center"/>
    </w:pPr>
    <w:rPr>
      <w:rFonts w:eastAsia="宋体"/>
      <w:sz w:val="36"/>
      <w:szCs w:val="20"/>
    </w:rPr>
  </w:style>
  <w:style w:type="character" w:customStyle="1" w:styleId="Char3">
    <w:name w:val="正文文本 Char"/>
    <w:basedOn w:val="a0"/>
    <w:link w:val="a9"/>
    <w:rsid w:val="00040714"/>
    <w:rPr>
      <w:rFonts w:ascii="Times New Roman" w:eastAsia="宋体" w:hAnsi="Times New Roman" w:cs="Times New Roman"/>
      <w:sz w:val="36"/>
      <w:szCs w:val="20"/>
    </w:rPr>
  </w:style>
  <w:style w:type="paragraph" w:styleId="aa">
    <w:name w:val="Body Text Indent"/>
    <w:basedOn w:val="a"/>
    <w:link w:val="Char4"/>
    <w:unhideWhenUsed/>
    <w:rsid w:val="00040714"/>
    <w:pPr>
      <w:ind w:firstLine="630"/>
    </w:pPr>
    <w:rPr>
      <w:rFonts w:ascii="黑体" w:eastAsia="黑体" w:hAnsi="华文仿宋"/>
    </w:rPr>
  </w:style>
  <w:style w:type="character" w:customStyle="1" w:styleId="Char4">
    <w:name w:val="正文文本缩进 Char"/>
    <w:basedOn w:val="a0"/>
    <w:link w:val="aa"/>
    <w:rsid w:val="00040714"/>
    <w:rPr>
      <w:rFonts w:ascii="黑体" w:eastAsia="黑体" w:hAnsi="华文仿宋" w:cs="Times New Roman"/>
      <w:sz w:val="32"/>
      <w:szCs w:val="24"/>
    </w:rPr>
  </w:style>
  <w:style w:type="paragraph" w:styleId="ab">
    <w:name w:val="Date"/>
    <w:basedOn w:val="a"/>
    <w:next w:val="a"/>
    <w:link w:val="Char5"/>
    <w:unhideWhenUsed/>
    <w:rsid w:val="00040714"/>
    <w:pPr>
      <w:ind w:leftChars="2500" w:left="100"/>
    </w:pPr>
    <w:rPr>
      <w:rFonts w:eastAsia="宋体"/>
      <w:sz w:val="21"/>
    </w:rPr>
  </w:style>
  <w:style w:type="character" w:customStyle="1" w:styleId="Char5">
    <w:name w:val="日期 Char"/>
    <w:basedOn w:val="a0"/>
    <w:link w:val="ab"/>
    <w:rsid w:val="00040714"/>
    <w:rPr>
      <w:rFonts w:ascii="Times New Roman" w:eastAsia="宋体" w:hAnsi="Times New Roman" w:cs="Times New Roman"/>
      <w:szCs w:val="24"/>
    </w:rPr>
  </w:style>
  <w:style w:type="paragraph" w:styleId="2">
    <w:name w:val="Body Text Indent 2"/>
    <w:basedOn w:val="a"/>
    <w:link w:val="2Char"/>
    <w:unhideWhenUsed/>
    <w:rsid w:val="00040714"/>
    <w:pPr>
      <w:spacing w:after="120" w:line="480" w:lineRule="auto"/>
      <w:ind w:leftChars="200" w:left="420"/>
    </w:pPr>
    <w:rPr>
      <w:rFonts w:eastAsia="宋体"/>
      <w:sz w:val="21"/>
    </w:rPr>
  </w:style>
  <w:style w:type="character" w:customStyle="1" w:styleId="2Char">
    <w:name w:val="正文文本缩进 2 Char"/>
    <w:basedOn w:val="a0"/>
    <w:link w:val="2"/>
    <w:rsid w:val="00040714"/>
    <w:rPr>
      <w:rFonts w:ascii="Times New Roman" w:eastAsia="宋体" w:hAnsi="Times New Roman" w:cs="Times New Roman"/>
      <w:szCs w:val="24"/>
    </w:rPr>
  </w:style>
  <w:style w:type="paragraph" w:styleId="3">
    <w:name w:val="Body Text Indent 3"/>
    <w:basedOn w:val="a"/>
    <w:link w:val="3Char"/>
    <w:unhideWhenUsed/>
    <w:rsid w:val="00040714"/>
    <w:pPr>
      <w:spacing w:after="120"/>
      <w:ind w:leftChars="200" w:left="420"/>
    </w:pPr>
    <w:rPr>
      <w:rFonts w:eastAsia="宋体"/>
      <w:sz w:val="16"/>
      <w:szCs w:val="16"/>
    </w:rPr>
  </w:style>
  <w:style w:type="character" w:customStyle="1" w:styleId="3Char">
    <w:name w:val="正文文本缩进 3 Char"/>
    <w:basedOn w:val="a0"/>
    <w:link w:val="3"/>
    <w:rsid w:val="00040714"/>
    <w:rPr>
      <w:rFonts w:ascii="Times New Roman" w:eastAsia="宋体" w:hAnsi="Times New Roman" w:cs="Times New Roman"/>
      <w:sz w:val="16"/>
      <w:szCs w:val="16"/>
    </w:rPr>
  </w:style>
  <w:style w:type="paragraph" w:styleId="ac">
    <w:name w:val="Plain Text"/>
    <w:basedOn w:val="a"/>
    <w:link w:val="Char6"/>
    <w:unhideWhenUsed/>
    <w:rsid w:val="00040714"/>
    <w:pPr>
      <w:widowControl/>
      <w:spacing w:before="100" w:beforeAutospacing="1" w:after="100" w:afterAutospacing="1"/>
      <w:jc w:val="left"/>
    </w:pPr>
    <w:rPr>
      <w:rFonts w:ascii="宋体" w:eastAsia="宋体" w:hAnsi="宋体" w:cs="宋体"/>
      <w:kern w:val="0"/>
      <w:sz w:val="24"/>
    </w:rPr>
  </w:style>
  <w:style w:type="character" w:customStyle="1" w:styleId="Char6">
    <w:name w:val="纯文本 Char"/>
    <w:basedOn w:val="a0"/>
    <w:link w:val="ac"/>
    <w:rsid w:val="00040714"/>
    <w:rPr>
      <w:rFonts w:ascii="宋体" w:eastAsia="宋体" w:hAnsi="宋体" w:cs="宋体"/>
      <w:kern w:val="0"/>
      <w:sz w:val="24"/>
      <w:szCs w:val="24"/>
    </w:rPr>
  </w:style>
  <w:style w:type="paragraph" w:styleId="ad">
    <w:name w:val="annotation subject"/>
    <w:basedOn w:val="a7"/>
    <w:next w:val="a7"/>
    <w:link w:val="Char7"/>
    <w:unhideWhenUsed/>
    <w:rsid w:val="00040714"/>
    <w:rPr>
      <w:b/>
      <w:bCs/>
    </w:rPr>
  </w:style>
  <w:style w:type="character" w:customStyle="1" w:styleId="Char7">
    <w:name w:val="批注主题 Char"/>
    <w:basedOn w:val="Char0"/>
    <w:link w:val="ad"/>
    <w:rsid w:val="00040714"/>
    <w:rPr>
      <w:rFonts w:eastAsia="宋体"/>
      <w:b/>
      <w:bCs/>
      <w:lang/>
    </w:rPr>
  </w:style>
  <w:style w:type="paragraph" w:styleId="ae">
    <w:name w:val="Balloon Text"/>
    <w:basedOn w:val="a"/>
    <w:link w:val="Char8"/>
    <w:unhideWhenUsed/>
    <w:rsid w:val="00040714"/>
    <w:rPr>
      <w:rFonts w:eastAsia="宋体"/>
      <w:sz w:val="18"/>
      <w:szCs w:val="18"/>
    </w:rPr>
  </w:style>
  <w:style w:type="character" w:customStyle="1" w:styleId="Char8">
    <w:name w:val="批注框文本 Char"/>
    <w:basedOn w:val="a0"/>
    <w:link w:val="ae"/>
    <w:rsid w:val="00040714"/>
    <w:rPr>
      <w:rFonts w:ascii="Times New Roman" w:eastAsia="宋体" w:hAnsi="Times New Roman" w:cs="Times New Roman"/>
      <w:sz w:val="18"/>
      <w:szCs w:val="18"/>
    </w:rPr>
  </w:style>
  <w:style w:type="paragraph" w:styleId="af">
    <w:name w:val="Revision"/>
    <w:uiPriority w:val="99"/>
    <w:semiHidden/>
    <w:rsid w:val="00040714"/>
    <w:rPr>
      <w:rFonts w:ascii="Times New Roman" w:eastAsia="宋体" w:hAnsi="Times New Roman" w:cs="Times New Roman"/>
      <w:szCs w:val="24"/>
    </w:rPr>
  </w:style>
  <w:style w:type="paragraph" w:customStyle="1" w:styleId="11">
    <w:name w:val="标题1"/>
    <w:basedOn w:val="a"/>
    <w:rsid w:val="00040714"/>
    <w:pPr>
      <w:widowControl/>
      <w:spacing w:before="100" w:beforeAutospacing="1" w:after="100" w:afterAutospacing="1" w:line="375" w:lineRule="atLeast"/>
      <w:jc w:val="left"/>
    </w:pPr>
    <w:rPr>
      <w:rFonts w:ascii="宋体" w:eastAsia="宋体" w:hAnsi="宋体" w:cs="宋体"/>
      <w:kern w:val="0"/>
      <w:sz w:val="24"/>
    </w:rPr>
  </w:style>
  <w:style w:type="paragraph" w:customStyle="1" w:styleId="CharCharCharCharCharCharCharCharCharCharCharChar1CharCharCharChar">
    <w:name w:val="Char Char Char Char Char Char Char Char Char Char Char Char1 Char Char Char Char"/>
    <w:basedOn w:val="a"/>
    <w:rsid w:val="00040714"/>
    <w:pPr>
      <w:tabs>
        <w:tab w:val="left" w:pos="432"/>
      </w:tabs>
      <w:spacing w:line="400" w:lineRule="exact"/>
      <w:ind w:left="432" w:hanging="432"/>
    </w:pPr>
    <w:rPr>
      <w:rFonts w:eastAsia="宋体"/>
      <w:kern w:val="0"/>
      <w:sz w:val="20"/>
      <w:szCs w:val="20"/>
    </w:rPr>
  </w:style>
  <w:style w:type="character" w:styleId="af0">
    <w:name w:val="annotation reference"/>
    <w:unhideWhenUsed/>
    <w:rsid w:val="00040714"/>
    <w:rPr>
      <w:sz w:val="21"/>
      <w:szCs w:val="21"/>
    </w:rPr>
  </w:style>
  <w:style w:type="character" w:customStyle="1" w:styleId="Char10">
    <w:name w:val="页眉 Char1"/>
    <w:uiPriority w:val="99"/>
    <w:semiHidden/>
    <w:rsid w:val="00040714"/>
    <w:rPr>
      <w:kern w:val="2"/>
      <w:sz w:val="18"/>
      <w:szCs w:val="18"/>
    </w:rPr>
  </w:style>
  <w:style w:type="character" w:customStyle="1" w:styleId="Char11">
    <w:name w:val="批注框文本 Char1"/>
    <w:uiPriority w:val="99"/>
    <w:semiHidden/>
    <w:rsid w:val="00040714"/>
    <w:rPr>
      <w:kern w:val="2"/>
      <w:sz w:val="18"/>
      <w:szCs w:val="18"/>
    </w:rPr>
  </w:style>
  <w:style w:type="character" w:customStyle="1" w:styleId="Char12">
    <w:name w:val="页脚 Char1"/>
    <w:uiPriority w:val="99"/>
    <w:semiHidden/>
    <w:rsid w:val="00040714"/>
    <w:rPr>
      <w:kern w:val="2"/>
      <w:sz w:val="18"/>
      <w:szCs w:val="18"/>
    </w:rPr>
  </w:style>
  <w:style w:type="character" w:customStyle="1" w:styleId="Char1">
    <w:name w:val="批注文字 Char1"/>
    <w:link w:val="a7"/>
    <w:locked/>
    <w:rsid w:val="00040714"/>
    <w:rPr>
      <w:rFonts w:ascii="Times New Roman" w:eastAsia="宋体" w:hAnsi="Times New Roman" w:cs="Times New Roman"/>
      <w:szCs w:val="24"/>
      <w:lang/>
    </w:rPr>
  </w:style>
  <w:style w:type="character" w:customStyle="1" w:styleId="Char13">
    <w:name w:val="批注主题 Char1"/>
    <w:uiPriority w:val="99"/>
    <w:semiHidden/>
    <w:rsid w:val="00040714"/>
    <w:rPr>
      <w:b/>
      <w:bCs/>
      <w:kern w:val="2"/>
      <w:sz w:val="21"/>
      <w:szCs w:val="24"/>
    </w:rPr>
  </w:style>
  <w:style w:type="table" w:styleId="af1">
    <w:name w:val="Table Grid"/>
    <w:basedOn w:val="a1"/>
    <w:uiPriority w:val="59"/>
    <w:rsid w:val="0004071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FollowedHyperlink"/>
    <w:basedOn w:val="a0"/>
    <w:rsid w:val="00040714"/>
    <w:rPr>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2873</Words>
  <Characters>16382</Characters>
  <Application>Microsoft Office Word</Application>
  <DocSecurity>0</DocSecurity>
  <Lines>136</Lines>
  <Paragraphs>38</Paragraphs>
  <ScaleCrop>false</ScaleCrop>
  <Company/>
  <LinksUpToDate>false</LinksUpToDate>
  <CharactersWithSpaces>19217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2018-05-23T08:21:00Z</dcterms:created>
  <dcterms:modified xsi:type="dcterms:W3CDTF">2018-05-23T08:23:00Z</dcterms:modified>
</cp:coreProperties>
</file>