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宋体"/>
          <w:sz w:val="32"/>
          <w:szCs w:val="32"/>
        </w:rPr>
      </w:pPr>
      <w:r>
        <w:rPr>
          <w:rFonts w:hint="eastAsia" w:ascii="黑体" w:hAnsi="黑体" w:eastAsia="黑体" w:cs="宋体"/>
          <w:sz w:val="32"/>
          <w:szCs w:val="32"/>
        </w:rPr>
        <w:t>附件1</w:t>
      </w:r>
    </w:p>
    <w:p>
      <w:pPr>
        <w:snapToGrid w:val="0"/>
        <w:spacing w:after="312" w:afterLines="100" w:line="500" w:lineRule="exact"/>
        <w:jc w:val="center"/>
        <w:rPr>
          <w:rFonts w:ascii="方正小标宋简体" w:hAnsi="黑体" w:eastAsia="方正小标宋简体"/>
          <w:sz w:val="36"/>
          <w:szCs w:val="36"/>
          <w:lang w:val="en"/>
        </w:rPr>
      </w:pPr>
      <w:bookmarkStart w:id="0" w:name="_GoBack"/>
      <w:r>
        <w:rPr>
          <w:rFonts w:hint="eastAsia" w:ascii="方正小标宋简体" w:hAnsi="黑体" w:eastAsia="方正小标宋简体"/>
          <w:sz w:val="36"/>
          <w:szCs w:val="36"/>
        </w:rPr>
        <w:t>2023年海淀区高中阶段体育特长生报名表</w:t>
      </w:r>
    </w:p>
    <w:bookmarkEnd w:id="0"/>
    <w:tbl>
      <w:tblPr>
        <w:tblStyle w:val="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3637"/>
        <w:gridCol w:w="1642"/>
        <w:gridCol w:w="286"/>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55" w:type="dxa"/>
            <w:vAlign w:val="center"/>
          </w:tcPr>
          <w:p>
            <w:pPr>
              <w:rPr>
                <w:rFonts w:ascii="仿宋" w:hAnsi="仿宋" w:eastAsia="仿宋"/>
                <w:sz w:val="30"/>
                <w:szCs w:val="30"/>
              </w:rPr>
            </w:pPr>
            <w:r>
              <w:rPr>
                <w:rFonts w:hint="eastAsia" w:ascii="仿宋" w:hAnsi="仿宋" w:eastAsia="仿宋"/>
                <w:sz w:val="30"/>
                <w:szCs w:val="30"/>
              </w:rPr>
              <w:t>中考报名号</w:t>
            </w:r>
          </w:p>
        </w:tc>
        <w:tc>
          <w:tcPr>
            <w:tcW w:w="3637" w:type="dxa"/>
            <w:vAlign w:val="center"/>
          </w:tcPr>
          <w:p>
            <w:pPr>
              <w:rPr>
                <w:rFonts w:ascii="仿宋" w:hAnsi="仿宋" w:eastAsia="仿宋"/>
                <w:sz w:val="30"/>
                <w:szCs w:val="30"/>
              </w:rPr>
            </w:pPr>
          </w:p>
        </w:tc>
        <w:tc>
          <w:tcPr>
            <w:tcW w:w="1642" w:type="dxa"/>
            <w:vAlign w:val="center"/>
          </w:tcPr>
          <w:p>
            <w:pPr>
              <w:rPr>
                <w:rFonts w:ascii="仿宋" w:hAnsi="仿宋" w:eastAsia="仿宋"/>
                <w:sz w:val="30"/>
                <w:szCs w:val="30"/>
              </w:rPr>
            </w:pPr>
            <w:r>
              <w:rPr>
                <w:rFonts w:hint="eastAsia" w:ascii="仿宋" w:hAnsi="仿宋" w:eastAsia="仿宋"/>
                <w:sz w:val="30"/>
                <w:szCs w:val="30"/>
              </w:rPr>
              <w:t>姓    名</w:t>
            </w:r>
          </w:p>
        </w:tc>
        <w:tc>
          <w:tcPr>
            <w:tcW w:w="2764" w:type="dxa"/>
            <w:gridSpan w:val="2"/>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55" w:type="dxa"/>
            <w:vAlign w:val="center"/>
          </w:tcPr>
          <w:p>
            <w:pPr>
              <w:rPr>
                <w:rFonts w:ascii="仿宋" w:hAnsi="仿宋" w:eastAsia="仿宋"/>
                <w:sz w:val="30"/>
                <w:szCs w:val="30"/>
              </w:rPr>
            </w:pPr>
            <w:r>
              <w:rPr>
                <w:rFonts w:hint="eastAsia" w:ascii="仿宋" w:hAnsi="仿宋" w:eastAsia="仿宋"/>
                <w:sz w:val="30"/>
                <w:szCs w:val="30"/>
              </w:rPr>
              <w:t>性      别</w:t>
            </w:r>
          </w:p>
        </w:tc>
        <w:tc>
          <w:tcPr>
            <w:tcW w:w="3637" w:type="dxa"/>
            <w:vAlign w:val="center"/>
          </w:tcPr>
          <w:p>
            <w:pPr>
              <w:rPr>
                <w:rFonts w:ascii="仿宋" w:hAnsi="仿宋" w:eastAsia="仿宋"/>
                <w:sz w:val="30"/>
                <w:szCs w:val="30"/>
              </w:rPr>
            </w:pPr>
          </w:p>
        </w:tc>
        <w:tc>
          <w:tcPr>
            <w:tcW w:w="1642" w:type="dxa"/>
            <w:vAlign w:val="center"/>
          </w:tcPr>
          <w:p>
            <w:pPr>
              <w:rPr>
                <w:rFonts w:ascii="仿宋" w:hAnsi="仿宋" w:eastAsia="仿宋"/>
                <w:sz w:val="30"/>
                <w:szCs w:val="30"/>
              </w:rPr>
            </w:pPr>
            <w:r>
              <w:rPr>
                <w:rFonts w:hint="eastAsia" w:ascii="仿宋" w:hAnsi="仿宋" w:eastAsia="仿宋"/>
                <w:sz w:val="30"/>
                <w:szCs w:val="30"/>
              </w:rPr>
              <w:t>联系电话</w:t>
            </w:r>
          </w:p>
        </w:tc>
        <w:tc>
          <w:tcPr>
            <w:tcW w:w="2764" w:type="dxa"/>
            <w:gridSpan w:val="2"/>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55" w:type="dxa"/>
            <w:vAlign w:val="center"/>
          </w:tcPr>
          <w:p>
            <w:pPr>
              <w:rPr>
                <w:rFonts w:ascii="仿宋" w:hAnsi="仿宋" w:eastAsia="仿宋"/>
                <w:sz w:val="30"/>
                <w:szCs w:val="30"/>
              </w:rPr>
            </w:pPr>
            <w:r>
              <w:rPr>
                <w:rFonts w:hint="eastAsia" w:ascii="仿宋" w:hAnsi="仿宋" w:eastAsia="仿宋"/>
                <w:spacing w:val="50"/>
                <w:kern w:val="0"/>
                <w:sz w:val="30"/>
                <w:szCs w:val="30"/>
              </w:rPr>
              <w:t>特长项</w:t>
            </w:r>
            <w:r>
              <w:rPr>
                <w:rFonts w:hint="eastAsia" w:ascii="仿宋" w:hAnsi="仿宋" w:eastAsia="仿宋"/>
                <w:kern w:val="0"/>
                <w:sz w:val="30"/>
                <w:szCs w:val="30"/>
              </w:rPr>
              <w:t>目</w:t>
            </w:r>
          </w:p>
        </w:tc>
        <w:tc>
          <w:tcPr>
            <w:tcW w:w="8043" w:type="dxa"/>
            <w:gridSpan w:val="4"/>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jc w:val="center"/>
        </w:trPr>
        <w:tc>
          <w:tcPr>
            <w:tcW w:w="5592" w:type="dxa"/>
            <w:gridSpan w:val="2"/>
            <w:tcBorders>
              <w:bottom w:val="double" w:color="auto" w:sz="4" w:space="0"/>
            </w:tcBorders>
          </w:tcPr>
          <w:p>
            <w:pPr>
              <w:rPr>
                <w:rFonts w:ascii="仿宋" w:hAnsi="仿宋" w:eastAsia="仿宋"/>
                <w:sz w:val="30"/>
                <w:szCs w:val="30"/>
              </w:rPr>
            </w:pPr>
            <w:r>
              <w:rPr>
                <w:rFonts w:hint="eastAsia" w:ascii="仿宋" w:hAnsi="仿宋" w:eastAsia="仿宋"/>
                <w:sz w:val="30"/>
                <w:szCs w:val="30"/>
              </w:rPr>
              <w:t>毕业学校：</w:t>
            </w:r>
          </w:p>
          <w:p>
            <w:pPr>
              <w:ind w:left="300" w:hanging="300" w:hangingChars="100"/>
              <w:rPr>
                <w:rFonts w:ascii="仿宋" w:hAnsi="仿宋" w:eastAsia="仿宋"/>
                <w:sz w:val="30"/>
                <w:szCs w:val="30"/>
                <w:u w:val="single"/>
              </w:rPr>
            </w:pPr>
            <w:r>
              <w:rPr>
                <w:rFonts w:hint="eastAsia" w:ascii="仿宋" w:hAnsi="仿宋" w:eastAsia="仿宋"/>
                <w:sz w:val="30"/>
                <w:szCs w:val="30"/>
                <w:u w:val="single"/>
              </w:rPr>
              <w:t xml:space="preserve">                         </w:t>
            </w:r>
          </w:p>
          <w:p>
            <w:pPr>
              <w:ind w:left="255" w:leftChars="50" w:hanging="150" w:hangingChars="50"/>
              <w:rPr>
                <w:rFonts w:ascii="仿宋" w:hAnsi="仿宋" w:eastAsia="仿宋"/>
                <w:sz w:val="30"/>
                <w:szCs w:val="30"/>
                <w:u w:val="single"/>
              </w:rPr>
            </w:pPr>
          </w:p>
          <w:p>
            <w:pPr>
              <w:ind w:firstLine="753" w:firstLineChars="250"/>
              <w:rPr>
                <w:rFonts w:ascii="仿宋" w:hAnsi="仿宋" w:eastAsia="仿宋"/>
                <w:sz w:val="30"/>
                <w:szCs w:val="30"/>
              </w:rPr>
            </w:pPr>
            <w:r>
              <w:rPr>
                <w:rFonts w:hint="eastAsia" w:ascii="仿宋" w:hAnsi="仿宋" w:eastAsia="仿宋"/>
                <w:b/>
                <w:bCs/>
                <w:sz w:val="30"/>
                <w:szCs w:val="30"/>
              </w:rPr>
              <w:t>（盖校章或学校体育负责人签字）</w:t>
            </w:r>
          </w:p>
          <w:p>
            <w:pPr>
              <w:ind w:right="214" w:rightChars="102"/>
              <w:jc w:val="right"/>
              <w:rPr>
                <w:rFonts w:ascii="仿宋" w:hAnsi="仿宋" w:eastAsia="仿宋"/>
                <w:sz w:val="30"/>
                <w:szCs w:val="30"/>
              </w:rPr>
            </w:pPr>
          </w:p>
          <w:p>
            <w:pPr>
              <w:ind w:right="214" w:rightChars="102"/>
              <w:jc w:val="right"/>
              <w:rPr>
                <w:rFonts w:ascii="仿宋" w:hAnsi="仿宋" w:eastAsia="仿宋"/>
                <w:sz w:val="30"/>
                <w:szCs w:val="30"/>
              </w:rPr>
            </w:pPr>
          </w:p>
          <w:p>
            <w:pPr>
              <w:ind w:right="214" w:rightChars="102"/>
              <w:jc w:val="right"/>
              <w:rPr>
                <w:rFonts w:ascii="仿宋" w:hAnsi="仿宋" w:eastAsia="仿宋"/>
                <w:sz w:val="30"/>
                <w:szCs w:val="30"/>
              </w:rPr>
            </w:pPr>
            <w:r>
              <w:rPr>
                <w:rFonts w:hint="eastAsia" w:ascii="仿宋" w:hAnsi="仿宋" w:eastAsia="仿宋"/>
                <w:sz w:val="30"/>
                <w:szCs w:val="30"/>
              </w:rPr>
              <w:t>年  月  日</w:t>
            </w:r>
          </w:p>
        </w:tc>
        <w:tc>
          <w:tcPr>
            <w:tcW w:w="4406" w:type="dxa"/>
            <w:gridSpan w:val="3"/>
            <w:tcBorders>
              <w:bottom w:val="double" w:color="auto" w:sz="4" w:space="0"/>
            </w:tcBorders>
          </w:tcPr>
          <w:p>
            <w:pPr>
              <w:rPr>
                <w:rFonts w:ascii="仿宋" w:hAnsi="仿宋" w:eastAsia="仿宋"/>
                <w:sz w:val="30"/>
                <w:szCs w:val="30"/>
              </w:rPr>
            </w:pPr>
            <w:r>
              <w:rPr>
                <w:rFonts w:hint="eastAsia" w:ascii="仿宋" w:hAnsi="仿宋" w:eastAsia="仿宋"/>
                <w:sz w:val="30"/>
                <w:szCs w:val="30"/>
              </w:rPr>
              <w:t>报考外区学校考生需由海淀区中招办在此栏加盖公章。</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right="225" w:rightChars="107"/>
              <w:jc w:val="right"/>
              <w:rPr>
                <w:rFonts w:ascii="仿宋" w:hAnsi="仿宋" w:eastAsia="仿宋"/>
                <w:sz w:val="30"/>
                <w:szCs w:val="30"/>
              </w:rPr>
            </w:pPr>
            <w:r>
              <w:rPr>
                <w:rFonts w:hint="eastAsia" w:ascii="仿宋" w:hAnsi="仿宋" w:eastAsia="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98" w:type="dxa"/>
            <w:gridSpan w:val="5"/>
            <w:tcBorders>
              <w:top w:val="double" w:color="auto" w:sz="4" w:space="0"/>
            </w:tcBorders>
          </w:tcPr>
          <w:p>
            <w:pPr>
              <w:jc w:val="center"/>
              <w:rPr>
                <w:rFonts w:ascii="仿宋" w:hAnsi="仿宋" w:eastAsia="仿宋"/>
                <w:sz w:val="30"/>
                <w:szCs w:val="30"/>
              </w:rPr>
            </w:pPr>
            <w:r>
              <w:rPr>
                <w:rFonts w:hint="eastAsia" w:ascii="仿宋" w:hAnsi="仿宋" w:eastAsia="仿宋"/>
                <w:sz w:val="30"/>
                <w:szCs w:val="30"/>
              </w:rPr>
              <w:t>以下由招生学校组织测试合格考生填写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55" w:type="dxa"/>
            <w:vAlign w:val="center"/>
          </w:tcPr>
          <w:p>
            <w:pPr>
              <w:jc w:val="center"/>
              <w:rPr>
                <w:rFonts w:ascii="仿宋" w:hAnsi="仿宋" w:eastAsia="仿宋"/>
                <w:sz w:val="30"/>
                <w:szCs w:val="30"/>
              </w:rPr>
            </w:pPr>
            <w:r>
              <w:rPr>
                <w:rFonts w:hint="eastAsia" w:ascii="仿宋" w:hAnsi="仿宋" w:eastAsia="仿宋"/>
                <w:sz w:val="30"/>
                <w:szCs w:val="30"/>
              </w:rPr>
              <w:t>考生签字</w:t>
            </w:r>
          </w:p>
        </w:tc>
        <w:tc>
          <w:tcPr>
            <w:tcW w:w="3637" w:type="dxa"/>
            <w:vAlign w:val="center"/>
          </w:tcPr>
          <w:p>
            <w:pPr>
              <w:jc w:val="center"/>
              <w:rPr>
                <w:rFonts w:ascii="仿宋" w:hAnsi="仿宋" w:eastAsia="仿宋"/>
                <w:sz w:val="30"/>
                <w:szCs w:val="30"/>
              </w:rPr>
            </w:pPr>
          </w:p>
        </w:tc>
        <w:tc>
          <w:tcPr>
            <w:tcW w:w="1928" w:type="dxa"/>
            <w:gridSpan w:val="2"/>
            <w:vAlign w:val="center"/>
          </w:tcPr>
          <w:p>
            <w:pPr>
              <w:jc w:val="center"/>
              <w:rPr>
                <w:rFonts w:ascii="仿宋" w:hAnsi="仿宋" w:eastAsia="仿宋"/>
                <w:sz w:val="30"/>
                <w:szCs w:val="30"/>
              </w:rPr>
            </w:pPr>
            <w:r>
              <w:rPr>
                <w:rFonts w:hint="eastAsia" w:ascii="仿宋" w:hAnsi="仿宋" w:eastAsia="仿宋"/>
                <w:sz w:val="30"/>
                <w:szCs w:val="30"/>
              </w:rPr>
              <w:t>监护人签字</w:t>
            </w:r>
          </w:p>
        </w:tc>
        <w:tc>
          <w:tcPr>
            <w:tcW w:w="2478"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592" w:type="dxa"/>
            <w:gridSpan w:val="2"/>
          </w:tcPr>
          <w:p>
            <w:pPr>
              <w:rPr>
                <w:rFonts w:ascii="仿宋_GB2312" w:hAnsi="宋体" w:eastAsia="仿宋_GB2312"/>
                <w:sz w:val="28"/>
                <w:szCs w:val="28"/>
              </w:rPr>
            </w:pPr>
            <w:r>
              <w:rPr>
                <w:rFonts w:hint="eastAsia" w:ascii="仿宋_GB2312" w:hAnsi="宋体" w:eastAsia="仿宋_GB2312"/>
                <w:sz w:val="28"/>
                <w:szCs w:val="28"/>
              </w:rPr>
              <w:t>招生学校意见</w:t>
            </w:r>
          </w:p>
          <w:p>
            <w:pPr>
              <w:ind w:firstLine="2660" w:firstLineChars="950"/>
              <w:rPr>
                <w:rFonts w:ascii="仿宋_GB2312" w:hAnsi="宋体" w:eastAsia="仿宋_GB2312"/>
                <w:sz w:val="28"/>
                <w:szCs w:val="28"/>
              </w:rPr>
            </w:pPr>
          </w:p>
          <w:p>
            <w:pPr>
              <w:ind w:firstLine="2660" w:firstLineChars="950"/>
              <w:rPr>
                <w:rFonts w:ascii="仿宋_GB2312" w:hAnsi="宋体" w:eastAsia="仿宋_GB2312"/>
                <w:sz w:val="28"/>
                <w:szCs w:val="28"/>
              </w:rPr>
            </w:pPr>
          </w:p>
          <w:p>
            <w:pPr>
              <w:ind w:firstLine="2660" w:firstLineChars="950"/>
              <w:rPr>
                <w:rFonts w:ascii="仿宋_GB2312" w:hAnsi="宋体" w:eastAsia="仿宋_GB2312"/>
                <w:sz w:val="28"/>
                <w:szCs w:val="28"/>
              </w:rPr>
            </w:pPr>
            <w:r>
              <w:rPr>
                <w:rFonts w:hint="eastAsia" w:ascii="仿宋_GB2312" w:hAnsi="宋体" w:eastAsia="仿宋_GB2312"/>
                <w:sz w:val="28"/>
                <w:szCs w:val="28"/>
              </w:rPr>
              <w:t>（盖章）</w:t>
            </w:r>
          </w:p>
          <w:p>
            <w:pPr>
              <w:ind w:firstLine="2660" w:firstLineChars="950"/>
              <w:jc w:val="center"/>
              <w:rPr>
                <w:rFonts w:ascii="仿宋_GB2312" w:hAnsi="宋体" w:eastAsia="仿宋_GB2312"/>
                <w:sz w:val="28"/>
                <w:szCs w:val="28"/>
              </w:rPr>
            </w:pPr>
            <w:r>
              <w:rPr>
                <w:rFonts w:hint="eastAsia" w:ascii="仿宋_GB2312" w:hAnsi="宋体" w:eastAsia="仿宋_GB2312"/>
                <w:sz w:val="28"/>
                <w:szCs w:val="28"/>
              </w:rPr>
              <w:t xml:space="preserve">         月   日</w:t>
            </w:r>
          </w:p>
        </w:tc>
        <w:tc>
          <w:tcPr>
            <w:tcW w:w="4406" w:type="dxa"/>
            <w:gridSpan w:val="3"/>
          </w:tcPr>
          <w:p>
            <w:pPr>
              <w:rPr>
                <w:rFonts w:ascii="仿宋_GB2312" w:hAnsi="宋体" w:eastAsia="仿宋_GB2312"/>
                <w:sz w:val="28"/>
                <w:szCs w:val="28"/>
              </w:rPr>
            </w:pPr>
            <w:r>
              <w:rPr>
                <w:rFonts w:hint="eastAsia" w:ascii="仿宋_GB2312" w:hAnsi="宋体" w:eastAsia="仿宋_GB2312"/>
                <w:sz w:val="28"/>
                <w:szCs w:val="28"/>
              </w:rPr>
              <w:t>主管部门意见</w:t>
            </w:r>
          </w:p>
          <w:p>
            <w:pPr>
              <w:ind w:firstLine="2660" w:firstLineChars="950"/>
              <w:rPr>
                <w:rFonts w:ascii="仿宋_GB2312" w:hAnsi="宋体" w:eastAsia="仿宋_GB2312"/>
                <w:sz w:val="28"/>
                <w:szCs w:val="28"/>
              </w:rPr>
            </w:pPr>
          </w:p>
          <w:p>
            <w:pPr>
              <w:ind w:firstLine="2660" w:firstLineChars="950"/>
              <w:rPr>
                <w:rFonts w:ascii="仿宋_GB2312" w:hAnsi="宋体" w:eastAsia="仿宋_GB2312"/>
                <w:sz w:val="28"/>
                <w:szCs w:val="28"/>
              </w:rPr>
            </w:pPr>
          </w:p>
          <w:p>
            <w:pPr>
              <w:wordWrap w:val="0"/>
              <w:jc w:val="center"/>
              <w:rPr>
                <w:rFonts w:ascii="仿宋_GB2312" w:hAnsi="宋体" w:eastAsia="仿宋_GB2312"/>
                <w:sz w:val="28"/>
                <w:szCs w:val="28"/>
              </w:rPr>
            </w:pPr>
            <w:r>
              <w:rPr>
                <w:rFonts w:hint="eastAsia" w:ascii="仿宋_GB2312" w:hAnsi="宋体" w:eastAsia="仿宋_GB2312"/>
                <w:sz w:val="28"/>
                <w:szCs w:val="28"/>
              </w:rPr>
              <w:t xml:space="preserve">（盖章）     </w:t>
            </w:r>
          </w:p>
          <w:p>
            <w:pPr>
              <w:jc w:val="center"/>
              <w:rPr>
                <w:rFonts w:ascii="仿宋_GB2312" w:hAnsi="宋体" w:eastAsia="仿宋_GB2312"/>
                <w:sz w:val="28"/>
                <w:szCs w:val="28"/>
              </w:rPr>
            </w:pPr>
            <w:r>
              <w:rPr>
                <w:rFonts w:hint="eastAsia" w:ascii="仿宋_GB2312" w:hAnsi="宋体" w:eastAsia="仿宋_GB2312"/>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998" w:type="dxa"/>
            <w:gridSpan w:val="5"/>
          </w:tcPr>
          <w:p>
            <w:pPr>
              <w:spacing w:line="360" w:lineRule="exact"/>
              <w:rPr>
                <w:rFonts w:ascii="仿宋" w:hAnsi="仿宋" w:eastAsia="仿宋"/>
                <w:sz w:val="28"/>
                <w:szCs w:val="28"/>
              </w:rPr>
            </w:pPr>
            <w:r>
              <w:rPr>
                <w:rFonts w:hint="eastAsia" w:ascii="仿宋" w:hAnsi="仿宋" w:eastAsia="仿宋"/>
                <w:sz w:val="28"/>
                <w:szCs w:val="28"/>
              </w:rPr>
              <w:t>注意事项：</w:t>
            </w:r>
          </w:p>
          <w:p>
            <w:pPr>
              <w:numPr>
                <w:ilvl w:val="0"/>
                <w:numId w:val="1"/>
              </w:numPr>
              <w:spacing w:line="360" w:lineRule="exact"/>
              <w:rPr>
                <w:rFonts w:ascii="仿宋" w:hAnsi="仿宋" w:eastAsia="仿宋"/>
                <w:sz w:val="28"/>
                <w:szCs w:val="28"/>
              </w:rPr>
            </w:pPr>
            <w:r>
              <w:rPr>
                <w:rFonts w:hint="eastAsia" w:ascii="仿宋" w:hAnsi="仿宋" w:eastAsia="仿宋"/>
                <w:sz w:val="28"/>
                <w:szCs w:val="28"/>
              </w:rPr>
              <w:t>此表由考生所在初中学校发给报名参加体育特长生测试的考生（每生一张）。</w:t>
            </w:r>
          </w:p>
          <w:p>
            <w:pPr>
              <w:numPr>
                <w:ilvl w:val="0"/>
                <w:numId w:val="1"/>
              </w:numPr>
              <w:spacing w:line="360" w:lineRule="exact"/>
              <w:rPr>
                <w:rFonts w:ascii="仿宋" w:hAnsi="仿宋" w:eastAsia="仿宋"/>
                <w:sz w:val="28"/>
                <w:szCs w:val="28"/>
              </w:rPr>
            </w:pPr>
            <w:r>
              <w:rPr>
                <w:rFonts w:hint="eastAsia" w:ascii="仿宋" w:hAnsi="仿宋" w:eastAsia="仿宋"/>
                <w:sz w:val="28"/>
                <w:szCs w:val="28"/>
              </w:rPr>
              <w:t>考生需持加盖毕业学校校章或学校体育负责人签字的报名表和身份证，于测试当日到招生学校复核并参加专项测试。具体报名和测试时间请登陆各招生学校网站或微信公众号等平台查询。</w:t>
            </w:r>
          </w:p>
          <w:p>
            <w:pPr>
              <w:numPr>
                <w:ilvl w:val="0"/>
                <w:numId w:val="1"/>
              </w:numPr>
              <w:spacing w:line="360" w:lineRule="exact"/>
              <w:rPr>
                <w:rFonts w:ascii="仿宋" w:hAnsi="仿宋" w:eastAsia="仿宋"/>
                <w:sz w:val="30"/>
                <w:szCs w:val="30"/>
              </w:rPr>
            </w:pPr>
            <w:r>
              <w:rPr>
                <w:rFonts w:hint="eastAsia" w:ascii="仿宋" w:hAnsi="仿宋" w:eastAsia="仿宋"/>
                <w:sz w:val="28"/>
                <w:szCs w:val="28"/>
              </w:rPr>
              <w:t>考生经招生学校测试合格后，须将此表交给招生学校。</w:t>
            </w:r>
          </w:p>
        </w:tc>
      </w:tr>
    </w:tbl>
    <w:p>
      <w:pPr>
        <w:spacing w:line="440" w:lineRule="exact"/>
        <w:jc w:val="left"/>
        <w:rPr>
          <w:rFonts w:ascii="黑体" w:hAnsi="黑体" w:eastAsia="黑体" w:cs="宋体"/>
          <w:sz w:val="32"/>
          <w:szCs w:val="32"/>
        </w:rPr>
      </w:pPr>
    </w:p>
    <w:p>
      <w:pPr>
        <w:tabs>
          <w:tab w:val="left" w:pos="3048"/>
        </w:tabs>
        <w:spacing w:line="520" w:lineRule="exact"/>
        <w:jc w:val="left"/>
        <w:rPr>
          <w:rFonts w:ascii="黑体" w:hAnsi="黑体" w:eastAsia="黑体"/>
          <w:sz w:val="32"/>
          <w:szCs w:val="32"/>
        </w:rPr>
      </w:pPr>
      <w:r>
        <w:rPr>
          <w:rFonts w:hint="eastAsia" w:ascii="黑体" w:hAnsi="黑体" w:eastAsia="黑体"/>
          <w:sz w:val="32"/>
          <w:szCs w:val="32"/>
        </w:rPr>
        <w:t>附件2</w:t>
      </w:r>
    </w:p>
    <w:p>
      <w:pPr>
        <w:spacing w:line="440" w:lineRule="exact"/>
        <w:rPr>
          <w:rFonts w:hint="eastAsia" w:ascii="CESI小标宋-GB2312" w:hAnsi="CESI小标宋-GB2312" w:eastAsia="CESI小标宋-GB2312" w:cs="CESI小标宋-GB2312"/>
          <w:sz w:val="36"/>
          <w:szCs w:val="36"/>
        </w:rPr>
      </w:pPr>
    </w:p>
    <w:p>
      <w:pPr>
        <w:spacing w:line="500" w:lineRule="exact"/>
        <w:jc w:val="center"/>
        <w:rPr>
          <w:rFonts w:hint="eastAsia" w:ascii="CESI小标宋-GB2312" w:hAnsi="CESI小标宋-GB2312" w:eastAsia="CESI小标宋-GB2312" w:cs="CESI小标宋-GB2312"/>
          <w:sz w:val="36"/>
          <w:szCs w:val="36"/>
        </w:rPr>
      </w:pPr>
    </w:p>
    <w:p>
      <w:pPr>
        <w:spacing w:line="500" w:lineRule="exact"/>
        <w:jc w:val="center"/>
        <w:rPr>
          <w:rFonts w:hint="eastAsia" w:ascii="CESI小标宋-GB2312" w:hAnsi="CESI小标宋-GB2312" w:eastAsia="CESI小标宋-GB2312" w:cs="CESI小标宋-GB2312"/>
          <w:sz w:val="36"/>
          <w:szCs w:val="36"/>
        </w:rPr>
      </w:pPr>
    </w:p>
    <w:p>
      <w:pPr>
        <w:spacing w:line="500" w:lineRule="exact"/>
        <w:jc w:val="center"/>
        <w:rPr>
          <w:rFonts w:hint="eastAsia" w:ascii="CESI小标宋-GB2312" w:hAnsi="CESI小标宋-GB2312" w:eastAsia="CESI小标宋-GB2312" w:cs="CESI小标宋-GB2312"/>
          <w:sz w:val="36"/>
          <w:szCs w:val="36"/>
        </w:rPr>
      </w:pPr>
      <w:r>
        <w:rPr>
          <w:rFonts w:hint="eastAsia" w:ascii="CESI小标宋-GB2312" w:hAnsi="CESI小标宋-GB2312" w:eastAsia="CESI小标宋-GB2312" w:cs="CESI小标宋-GB2312"/>
          <w:sz w:val="36"/>
          <w:szCs w:val="36"/>
        </w:rPr>
        <w:t>2023年海淀区高中阶段体育特长生</w:t>
      </w:r>
    </w:p>
    <w:p>
      <w:pPr>
        <w:spacing w:line="500" w:lineRule="exact"/>
        <w:jc w:val="center"/>
        <w:rPr>
          <w:rFonts w:hint="eastAsia" w:ascii="CESI小标宋-GB2312" w:hAnsi="CESI小标宋-GB2312" w:eastAsia="CESI小标宋-GB2312" w:cs="CESI小标宋-GB2312"/>
          <w:sz w:val="36"/>
          <w:szCs w:val="36"/>
        </w:rPr>
      </w:pPr>
      <w:r>
        <w:rPr>
          <w:rFonts w:hint="eastAsia" w:ascii="CESI小标宋-GB2312" w:hAnsi="CESI小标宋-GB2312" w:eastAsia="CESI小标宋-GB2312" w:cs="CESI小标宋-GB2312"/>
          <w:sz w:val="36"/>
          <w:szCs w:val="36"/>
        </w:rPr>
        <w:t>统一测试注意事项</w:t>
      </w:r>
    </w:p>
    <w:p>
      <w:pPr>
        <w:spacing w:line="440" w:lineRule="exact"/>
        <w:ind w:firstLine="640" w:firstLineChars="200"/>
        <w:rPr>
          <w:rFonts w:hint="eastAsia" w:ascii="仿宋_GB2312" w:hAnsi="宋体" w:eastAsia="仿宋_GB2312"/>
          <w:sz w:val="32"/>
          <w:szCs w:val="20"/>
        </w:rPr>
      </w:pPr>
    </w:p>
    <w:p>
      <w:pPr>
        <w:spacing w:line="46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为保证</w:t>
      </w:r>
      <w:r>
        <w:rPr>
          <w:rFonts w:ascii="仿宋_GB2312" w:hAnsi="Courier New" w:eastAsia="仿宋_GB2312" w:cs="宋体"/>
          <w:sz w:val="28"/>
          <w:szCs w:val="28"/>
        </w:rPr>
        <w:t>202</w:t>
      </w:r>
      <w:r>
        <w:rPr>
          <w:rFonts w:hint="eastAsia" w:ascii="仿宋_GB2312" w:hAnsi="Courier New" w:eastAsia="仿宋_GB2312" w:cs="宋体"/>
          <w:sz w:val="28"/>
          <w:szCs w:val="28"/>
        </w:rPr>
        <w:t>3年高中阶段体育特长生全区统一测试的顺利进行，请各招生学校和考生严格遵守有关纪律和测试规定，按要求参加测试。</w:t>
      </w:r>
    </w:p>
    <w:p>
      <w:pPr>
        <w:spacing w:line="46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一、20</w:t>
      </w:r>
      <w:r>
        <w:rPr>
          <w:rFonts w:ascii="仿宋_GB2312" w:hAnsi="Courier New" w:eastAsia="仿宋_GB2312" w:cs="宋体"/>
          <w:sz w:val="28"/>
          <w:szCs w:val="28"/>
        </w:rPr>
        <w:t>2</w:t>
      </w:r>
      <w:r>
        <w:rPr>
          <w:rFonts w:hint="eastAsia" w:ascii="仿宋_GB2312" w:hAnsi="Courier New" w:eastAsia="仿宋_GB2312" w:cs="宋体"/>
          <w:sz w:val="28"/>
          <w:szCs w:val="28"/>
        </w:rPr>
        <w:t>3年海淀区高中阶段体育特长生统一测试于5月28日（星期日），在首都体育学院进行。</w:t>
      </w:r>
    </w:p>
    <w:p>
      <w:pPr>
        <w:spacing w:line="520" w:lineRule="exact"/>
        <w:ind w:firstLine="560" w:firstLineChars="200"/>
        <w:rPr>
          <w:rFonts w:ascii="黑体" w:hAnsi="Courier New" w:eastAsia="黑体" w:cs="宋体"/>
          <w:sz w:val="28"/>
          <w:szCs w:val="28"/>
        </w:rPr>
      </w:pPr>
      <w:r>
        <w:rPr>
          <w:rFonts w:hint="eastAsia" w:ascii="仿宋_GB2312" w:hAnsi="Courier New" w:eastAsia="仿宋_GB2312" w:cs="宋体"/>
          <w:sz w:val="28"/>
          <w:szCs w:val="28"/>
        </w:rPr>
        <w:t>二、</w:t>
      </w:r>
      <w:r>
        <w:rPr>
          <w:rFonts w:ascii="仿宋_GB2312" w:hAnsi="Courier New" w:eastAsia="仿宋_GB2312" w:cs="宋体"/>
          <w:sz w:val="28"/>
          <w:szCs w:val="28"/>
        </w:rPr>
        <w:t>5</w:t>
      </w:r>
      <w:r>
        <w:rPr>
          <w:rFonts w:hint="eastAsia" w:ascii="仿宋_GB2312" w:hAnsi="Courier New" w:eastAsia="仿宋_GB2312" w:cs="宋体"/>
          <w:sz w:val="28"/>
          <w:szCs w:val="28"/>
        </w:rPr>
        <w:t>月28日上午</w:t>
      </w:r>
      <w:r>
        <w:rPr>
          <w:rFonts w:ascii="仿宋_GB2312" w:hAnsi="Courier New" w:eastAsia="仿宋_GB2312" w:cs="宋体"/>
          <w:sz w:val="28"/>
          <w:szCs w:val="28"/>
        </w:rPr>
        <w:t>8</w:t>
      </w:r>
      <w:r>
        <w:rPr>
          <w:rFonts w:hint="eastAsia" w:ascii="仿宋_GB2312" w:hAnsi="Courier New" w:eastAsia="仿宋_GB2312" w:cs="宋体"/>
          <w:sz w:val="28"/>
          <w:szCs w:val="28"/>
        </w:rPr>
        <w:t>：</w:t>
      </w:r>
      <w:r>
        <w:rPr>
          <w:rFonts w:ascii="仿宋_GB2312" w:hAnsi="Courier New" w:eastAsia="仿宋_GB2312" w:cs="宋体"/>
          <w:sz w:val="28"/>
          <w:szCs w:val="28"/>
        </w:rPr>
        <w:t>00</w:t>
      </w:r>
      <w:r>
        <w:rPr>
          <w:rFonts w:hint="eastAsia" w:ascii="仿宋_GB2312" w:hAnsi="Courier New" w:eastAsia="仿宋_GB2312" w:cs="宋体"/>
          <w:sz w:val="28"/>
          <w:szCs w:val="28"/>
        </w:rPr>
        <w:t>在田径馆北门外检录。各学校带队教师要带领考生到指定地点检录并负责考生场外的组织与管理。</w:t>
      </w:r>
    </w:p>
    <w:p>
      <w:pPr>
        <w:spacing w:line="52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三、检录时,考生需持“2023年北京市体育传统项目学校招收体育特长生统一测试成绩表”，并按要求参加测试。</w:t>
      </w:r>
    </w:p>
    <w:p>
      <w:pPr>
        <w:spacing w:line="52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四、考生要认真遵守考场纪律和考试规则，尊重并服从裁判和工作人员的判定和指挥，不得携带任何通讯工具进入测试现场。</w:t>
      </w:r>
    </w:p>
    <w:p>
      <w:pPr>
        <w:spacing w:line="52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五、考生测试时应着运动装和运动鞋，参加田径和篮球测试的考生胸前要佩戴测试号码（田径类为白布黑色数字，篮球类为白布红色数字，此</w:t>
      </w:r>
      <w:r>
        <w:rPr>
          <w:rFonts w:ascii="仿宋_GB2312" w:hAnsi="Courier New" w:eastAsia="仿宋_GB2312" w:cs="宋体"/>
          <w:sz w:val="28"/>
          <w:szCs w:val="28"/>
        </w:rPr>
        <w:t>工作由学校负责</w:t>
      </w:r>
      <w:r>
        <w:rPr>
          <w:rFonts w:hint="eastAsia" w:ascii="仿宋_GB2312" w:hAnsi="Courier New" w:eastAsia="仿宋_GB2312" w:cs="宋体"/>
          <w:sz w:val="28"/>
          <w:szCs w:val="28"/>
        </w:rPr>
        <w:t>）。</w:t>
      </w:r>
    </w:p>
    <w:p>
      <w:pPr>
        <w:spacing w:line="52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六、考生测试前应做好充分的准备和热身活动，测试后应做好整理活动，避免伤害事故发生。</w:t>
      </w:r>
    </w:p>
    <w:p>
      <w:pPr>
        <w:spacing w:line="52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七、学校老师和考生要注意交通安全，自觉遵守交通法规，服从学校工作人员的指挥。</w:t>
      </w:r>
    </w:p>
    <w:p>
      <w:pPr>
        <w:spacing w:line="520" w:lineRule="exact"/>
        <w:ind w:firstLine="560" w:firstLineChars="200"/>
        <w:rPr>
          <w:rFonts w:ascii="仿宋_GB2312" w:hAnsi="Courier New" w:eastAsia="仿宋_GB2312" w:cs="宋体"/>
          <w:sz w:val="28"/>
          <w:szCs w:val="28"/>
        </w:rPr>
      </w:pPr>
      <w:r>
        <w:rPr>
          <w:rFonts w:hint="eastAsia" w:ascii="仿宋_GB2312" w:hAnsi="Courier New" w:eastAsia="仿宋_GB2312" w:cs="宋体"/>
          <w:sz w:val="28"/>
          <w:szCs w:val="28"/>
        </w:rPr>
        <w:t>八、若发现测试中存在舞弊行为，学校和考生可向区中招办举报。</w:t>
      </w:r>
    </w:p>
    <w:p>
      <w:pPr>
        <w:spacing w:line="520" w:lineRule="exact"/>
        <w:ind w:firstLine="648"/>
        <w:rPr>
          <w:rFonts w:ascii="仿宋_GB2312" w:hAnsi="Courier New" w:eastAsia="仿宋_GB2312" w:cs="宋体"/>
          <w:sz w:val="28"/>
          <w:szCs w:val="28"/>
        </w:rPr>
      </w:pPr>
      <w:r>
        <w:rPr>
          <w:rFonts w:hint="eastAsia" w:ascii="仿宋_GB2312" w:hAnsi="Courier New" w:eastAsia="仿宋_GB2312" w:cs="宋体"/>
          <w:sz w:val="28"/>
          <w:szCs w:val="28"/>
        </w:rPr>
        <w:t>九、本“测试注意事项”由招生学校负责传达到每位参加测试的考生。</w:t>
      </w:r>
    </w:p>
    <w:p>
      <w:pPr>
        <w:spacing w:line="440" w:lineRule="exact"/>
        <w:jc w:val="left"/>
        <w:rPr>
          <w:rFonts w:hint="eastAsia" w:ascii="黑体" w:hAnsi="黑体" w:eastAsia="黑体" w:cs="宋体"/>
          <w:sz w:val="32"/>
          <w:szCs w:val="32"/>
        </w:rPr>
      </w:pPr>
    </w:p>
    <w:p>
      <w:pPr>
        <w:spacing w:line="440" w:lineRule="exact"/>
        <w:jc w:val="left"/>
        <w:rPr>
          <w:rFonts w:ascii="黑体" w:hAnsi="黑体" w:eastAsia="黑体" w:cs="宋体"/>
          <w:sz w:val="32"/>
          <w:szCs w:val="32"/>
        </w:rPr>
      </w:pPr>
    </w:p>
    <w:p>
      <w:pPr>
        <w:spacing w:line="440" w:lineRule="exact"/>
        <w:jc w:val="left"/>
        <w:rPr>
          <w:rFonts w:ascii="黑体" w:hAnsi="黑体" w:eastAsia="黑体" w:cs="宋体"/>
          <w:sz w:val="32"/>
          <w:szCs w:val="32"/>
        </w:rPr>
      </w:pPr>
    </w:p>
    <w:p>
      <w:pPr>
        <w:spacing w:line="440" w:lineRule="exact"/>
        <w:jc w:val="left"/>
        <w:rPr>
          <w:rFonts w:ascii="黑体" w:hAnsi="黑体" w:eastAsia="黑体" w:cs="宋体"/>
          <w:sz w:val="32"/>
          <w:szCs w:val="32"/>
        </w:rPr>
      </w:pPr>
    </w:p>
    <w:p>
      <w:pPr>
        <w:spacing w:line="440" w:lineRule="exact"/>
        <w:jc w:val="left"/>
        <w:rPr>
          <w:rFonts w:ascii="黑体" w:hAnsi="黑体" w:eastAsia="黑体" w:cs="宋体"/>
          <w:sz w:val="32"/>
          <w:szCs w:val="32"/>
        </w:rPr>
      </w:pPr>
    </w:p>
    <w:p>
      <w:pPr>
        <w:spacing w:line="440" w:lineRule="exact"/>
        <w:jc w:val="left"/>
        <w:rPr>
          <w:rFonts w:ascii="黑体" w:hAnsi="黑体" w:eastAsia="黑体" w:cs="宋体"/>
          <w:sz w:val="32"/>
          <w:szCs w:val="32"/>
        </w:rPr>
      </w:pPr>
    </w:p>
    <w:p>
      <w:pPr>
        <w:spacing w:line="440" w:lineRule="exact"/>
        <w:jc w:val="left"/>
        <w:rPr>
          <w:rFonts w:hint="eastAsia" w:ascii="黑体" w:hAnsi="黑体" w:eastAsia="黑体" w:cs="宋体"/>
          <w:sz w:val="32"/>
          <w:szCs w:val="32"/>
        </w:rPr>
      </w:pPr>
      <w:r>
        <w:rPr>
          <w:rFonts w:hint="eastAsia" w:ascii="黑体" w:hAnsi="黑体" w:eastAsia="黑体" w:cs="宋体"/>
          <w:sz w:val="32"/>
          <w:szCs w:val="32"/>
        </w:rPr>
        <w:t>附件3</w:t>
      </w:r>
    </w:p>
    <w:p>
      <w:pPr>
        <w:spacing w:line="460" w:lineRule="exact"/>
        <w:jc w:val="center"/>
        <w:rPr>
          <w:rFonts w:hint="eastAsia" w:ascii="方正小标宋简体" w:hAnsi="Courier New" w:eastAsia="方正小标宋简体" w:cs="宋体"/>
          <w:sz w:val="36"/>
          <w:szCs w:val="36"/>
        </w:rPr>
      </w:pPr>
      <w:r>
        <w:rPr>
          <w:rFonts w:hint="eastAsia" w:ascii="方正小标宋简体" w:hAnsi="Courier New" w:eastAsia="方正小标宋简体" w:cs="宋体"/>
          <w:sz w:val="36"/>
          <w:szCs w:val="36"/>
        </w:rPr>
        <w:t>致学生及学生家长的一封信</w:t>
      </w:r>
    </w:p>
    <w:p>
      <w:pPr>
        <w:spacing w:line="300" w:lineRule="exact"/>
        <w:jc w:val="center"/>
        <w:rPr>
          <w:rFonts w:hint="eastAsia" w:ascii="仿宋_GB2312" w:hAnsi="Courier New" w:eastAsia="仿宋_GB2312" w:cs="宋体"/>
          <w:sz w:val="28"/>
          <w:szCs w:val="28"/>
        </w:rPr>
      </w:pPr>
    </w:p>
    <w:p>
      <w:pPr>
        <w:spacing w:line="380" w:lineRule="exact"/>
        <w:rPr>
          <w:rFonts w:hint="eastAsia" w:ascii="仿宋_GB2312" w:hAnsi="宋体" w:eastAsia="仿宋_GB2312"/>
          <w:sz w:val="28"/>
          <w:szCs w:val="28"/>
        </w:rPr>
      </w:pPr>
      <w:r>
        <w:rPr>
          <w:rFonts w:hint="eastAsia" w:ascii="仿宋_GB2312" w:hAnsi="宋体" w:eastAsia="仿宋_GB2312"/>
          <w:sz w:val="28"/>
          <w:szCs w:val="28"/>
        </w:rPr>
        <w:t>学生及学生家长：您好！</w:t>
      </w:r>
    </w:p>
    <w:p>
      <w:pPr>
        <w:spacing w:line="3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2023年海淀区高中阶段体育特长生招生工作即将开始，现将有关测试的要求和规定通知您，请您认真阅读，了解体育特长生测试的相关事项，保证考生以健康的身体参加测试，并取得满意的成绩。希望这项工作能得到您的关心和支持。</w:t>
      </w:r>
    </w:p>
    <w:p>
      <w:pPr>
        <w:spacing w:line="380" w:lineRule="exact"/>
        <w:ind w:firstLine="648"/>
        <w:rPr>
          <w:rFonts w:hint="eastAsia" w:ascii="黑体" w:hAnsi="黑体" w:eastAsia="黑体" w:cs="宋体"/>
          <w:sz w:val="28"/>
          <w:szCs w:val="28"/>
        </w:rPr>
      </w:pPr>
      <w:r>
        <w:rPr>
          <w:rFonts w:hint="eastAsia" w:ascii="黑体" w:hAnsi="黑体" w:eastAsia="黑体" w:cs="宋体"/>
          <w:sz w:val="28"/>
          <w:szCs w:val="28"/>
        </w:rPr>
        <w:t>一、测试时间与地点</w:t>
      </w:r>
    </w:p>
    <w:p>
      <w:pPr>
        <w:spacing w:line="380" w:lineRule="exact"/>
        <w:ind w:firstLine="648"/>
        <w:rPr>
          <w:rFonts w:hint="eastAsia" w:ascii="仿宋_GB2312" w:hAnsi="Courier New" w:eastAsia="仿宋_GB2312" w:cs="宋体"/>
          <w:sz w:val="28"/>
          <w:szCs w:val="28"/>
        </w:rPr>
      </w:pPr>
      <w:r>
        <w:rPr>
          <w:rFonts w:hint="eastAsia" w:ascii="仿宋_GB2312" w:hAnsi="Courier New" w:eastAsia="仿宋_GB2312" w:cs="宋体"/>
          <w:sz w:val="28"/>
          <w:szCs w:val="28"/>
        </w:rPr>
        <w:t>校级测试：2023年5月20开始   地点：各招生学校校内</w:t>
      </w:r>
    </w:p>
    <w:p>
      <w:pPr>
        <w:spacing w:line="380" w:lineRule="exact"/>
        <w:ind w:firstLine="648"/>
        <w:rPr>
          <w:rFonts w:hint="eastAsia" w:ascii="仿宋_GB2312" w:hAnsi="Courier New" w:eastAsia="仿宋_GB2312" w:cs="宋体"/>
          <w:sz w:val="28"/>
          <w:szCs w:val="28"/>
        </w:rPr>
      </w:pPr>
      <w:r>
        <w:rPr>
          <w:rFonts w:hint="eastAsia" w:ascii="仿宋_GB2312" w:hAnsi="Courier New" w:eastAsia="仿宋_GB2312" w:cs="宋体"/>
          <w:sz w:val="28"/>
          <w:szCs w:val="28"/>
        </w:rPr>
        <w:t>区级测试：2023年5月28日   地点：</w:t>
      </w:r>
      <w:r>
        <w:rPr>
          <w:rFonts w:hint="eastAsia" w:ascii="仿宋_GB2312" w:hAnsi="Courier New" w:eastAsia="仿宋_GB2312" w:cs="宋体"/>
          <w:sz w:val="32"/>
          <w:szCs w:val="32"/>
        </w:rPr>
        <w:t>首都体育学院</w:t>
      </w:r>
    </w:p>
    <w:p>
      <w:pPr>
        <w:spacing w:line="380" w:lineRule="exact"/>
        <w:ind w:firstLine="648"/>
        <w:rPr>
          <w:rFonts w:hint="eastAsia" w:ascii="黑体" w:hAnsi="黑体" w:eastAsia="黑体" w:cs="宋体"/>
          <w:sz w:val="28"/>
          <w:szCs w:val="28"/>
        </w:rPr>
      </w:pPr>
      <w:r>
        <w:rPr>
          <w:rFonts w:hint="eastAsia" w:ascii="黑体" w:hAnsi="黑体" w:eastAsia="黑体" w:cs="宋体"/>
          <w:sz w:val="28"/>
          <w:szCs w:val="28"/>
        </w:rPr>
        <w:t>二、测试内容</w:t>
      </w:r>
    </w:p>
    <w:p>
      <w:pPr>
        <w:spacing w:line="380" w:lineRule="exact"/>
        <w:ind w:firstLine="648"/>
        <w:rPr>
          <w:rFonts w:hint="eastAsia" w:ascii="仿宋_GB2312" w:hAnsi="Courier New" w:eastAsia="仿宋_GB2312" w:cs="宋体"/>
          <w:sz w:val="28"/>
          <w:szCs w:val="28"/>
        </w:rPr>
      </w:pPr>
      <w:r>
        <w:rPr>
          <w:rFonts w:hint="eastAsia" w:ascii="仿宋_GB2312" w:hAnsi="Courier New" w:eastAsia="仿宋_GB2312" w:cs="宋体"/>
          <w:sz w:val="28"/>
          <w:szCs w:val="28"/>
        </w:rPr>
        <w:t>测试内容及标准详见招生学校简章。</w:t>
      </w:r>
    </w:p>
    <w:p>
      <w:pPr>
        <w:spacing w:line="380" w:lineRule="exact"/>
        <w:ind w:firstLine="648"/>
        <w:rPr>
          <w:rFonts w:hint="eastAsia" w:ascii="黑体" w:hAnsi="黑体" w:eastAsia="黑体" w:cs="宋体"/>
          <w:sz w:val="28"/>
          <w:szCs w:val="28"/>
        </w:rPr>
      </w:pPr>
      <w:r>
        <w:rPr>
          <w:rFonts w:hint="eastAsia" w:ascii="黑体" w:hAnsi="黑体" w:eastAsia="黑体" w:cs="宋体"/>
          <w:sz w:val="28"/>
          <w:szCs w:val="28"/>
        </w:rPr>
        <w:t>三、注意事项</w:t>
      </w:r>
    </w:p>
    <w:p>
      <w:pPr>
        <w:spacing w:line="3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1.为保证体育测试的公平公正，考生在每项测试结束后，协助考务员核对相关信息，有疑问时当场向评委提出。考生在测试过程中如发现评委有违规违纪现象，可随时向测试场内的考务部门反映。</w:t>
      </w:r>
    </w:p>
    <w:p>
      <w:pPr>
        <w:snapToGrid w:val="0"/>
        <w:spacing w:line="3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2.家长要关注学生测试前的身体状况，保证不带病、带伤参加测试。测试前必须提供考生身体健康证明，考生因疾病未取得医生认定其身体已完全康复、可以参加体育活动的证明之前，坚决不允许参加体育测试</w:t>
      </w:r>
      <w:r>
        <w:rPr>
          <w:rFonts w:hint="eastAsia" w:ascii="仿宋_GB2312" w:hAnsi="宋体" w:eastAsia="仿宋_GB2312"/>
          <w:b/>
          <w:sz w:val="28"/>
          <w:szCs w:val="28"/>
        </w:rPr>
        <w:t>。</w:t>
      </w:r>
      <w:r>
        <w:rPr>
          <w:rFonts w:hint="eastAsia" w:ascii="仿宋_GB2312" w:hAnsi="宋体" w:eastAsia="仿宋_GB2312"/>
          <w:sz w:val="28"/>
          <w:szCs w:val="28"/>
        </w:rPr>
        <w:t>如有不适合参加体育活动的疾病未告知学校且自主参加测试的考生，在测试过程中出现任何伤害事故后果自负。</w:t>
      </w:r>
    </w:p>
    <w:p>
      <w:pPr>
        <w:snapToGrid w:val="0"/>
        <w:spacing w:line="3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3.测试试期间,考点学校禁止考生家长入内。</w:t>
      </w:r>
    </w:p>
    <w:p>
      <w:pPr>
        <w:spacing w:line="3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为确保每位学生及家长及时了解到2023年海淀区高中阶段体育特长生现场测试的有关精神，在您阅读〈致学生及学生家长的一封信〉后，请将“回执”确认签字后返回学校，谢谢！</w:t>
      </w:r>
    </w:p>
    <w:p>
      <w:pPr>
        <w:spacing w:line="380" w:lineRule="exact"/>
        <w:rPr>
          <w:rFonts w:ascii="仿宋_GB2312" w:hAnsi="宋体" w:eastAsia="仿宋_GB2312"/>
          <w:sz w:val="28"/>
          <w:szCs w:val="28"/>
        </w:rPr>
      </w:pPr>
      <w:r>
        <w:rPr>
          <w:rFonts w:hint="eastAsia" w:ascii="仿宋_GB2312" w:hAnsi="宋体" w:eastAsia="仿宋_GB2312"/>
          <w:sz w:val="28"/>
          <w:szCs w:val="28"/>
        </w:rPr>
        <w:t xml:space="preserve">                                                  </w:t>
      </w:r>
    </w:p>
    <w:p>
      <w:pPr>
        <w:spacing w:line="380" w:lineRule="exact"/>
        <w:ind w:firstLine="5740" w:firstLineChars="2050"/>
        <w:rPr>
          <w:rFonts w:hint="eastAsia" w:ascii="仿宋_GB2312" w:hAnsi="宋体" w:eastAsia="仿宋_GB2312"/>
          <w:sz w:val="28"/>
          <w:szCs w:val="28"/>
        </w:rPr>
      </w:pPr>
      <w:r>
        <w:rPr>
          <w:rFonts w:hint="eastAsia" w:ascii="仿宋_GB2312" w:hAnsi="宋体" w:eastAsia="仿宋_GB2312"/>
          <w:sz w:val="28"/>
          <w:szCs w:val="28"/>
        </w:rPr>
        <w:t xml:space="preserve"> 海淀区高中体育特长生招生工作小组</w:t>
      </w:r>
    </w:p>
    <w:p>
      <w:pPr>
        <w:spacing w:line="380" w:lineRule="exact"/>
        <w:ind w:firstLine="4060" w:firstLineChars="1450"/>
        <w:rPr>
          <w:rFonts w:hint="eastAsia" w:ascii="仿宋_GB2312" w:hAnsi="宋体" w:eastAsia="仿宋_GB2312"/>
          <w:sz w:val="28"/>
          <w:szCs w:val="28"/>
        </w:rPr>
      </w:pPr>
    </w:p>
    <w:p>
      <w:pPr>
        <w:spacing w:line="380" w:lineRule="exact"/>
        <w:ind w:firstLine="3145" w:firstLineChars="983"/>
        <w:jc w:val="both"/>
        <w:rPr>
          <w:rFonts w:hint="eastAsia" w:ascii="方正小标宋简体" w:hAnsi="宋体" w:eastAsia="方正小标宋简体"/>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7620</wp:posOffset>
                </wp:positionV>
                <wp:extent cx="6710680" cy="0"/>
                <wp:effectExtent l="0" t="0" r="0" b="0"/>
                <wp:wrapNone/>
                <wp:docPr id="2" name="直接连接符 2"/>
                <wp:cNvGraphicFramePr/>
                <a:graphic xmlns:a="http://schemas.openxmlformats.org/drawingml/2006/main">
                  <a:graphicData uri="http://schemas.microsoft.com/office/word/2010/wordprocessingShape">
                    <wps:wsp>
                      <wps:cNvCnPr/>
                      <wps:spPr>
                        <a:xfrm>
                          <a:off x="467995" y="7174865"/>
                          <a:ext cx="6710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6pt;height:0pt;width:528.4pt;z-index:251659264;mso-width-relative:page;mso-height-relative:page;" filled="f" stroked="t" coordsize="21600,21600" o:gfxdata="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JC&#10;9XPSAAAABgEAAA8AAAAAAAAAAQAgAAAAIgAAAGRycy9kb3ducmV2LnhtbFBLAQIUABQAAAAIAIdO&#10;4kAqTnZC8AEAALwDAAAOAAAAAAAAAAEAIAAAACEBAABkcnMvZTJvRG9jLnhtbFBLBQYAAAAABgAG&#10;AFkBAACDBQAAAAA=&#10;">
                <v:fill on="f" focussize="0,0"/>
                <v:stroke weight="0.5pt" color="#000000 [3213]" miterlimit="8" joinstyle="miter"/>
                <v:imagedata o:title=""/>
                <o:lock v:ext="edit" aspectratio="f"/>
              </v:line>
            </w:pict>
          </mc:Fallback>
        </mc:AlternateContent>
      </w:r>
    </w:p>
    <w:p>
      <w:pPr>
        <w:spacing w:line="380" w:lineRule="exact"/>
        <w:ind w:firstLine="4099" w:firstLineChars="1281"/>
        <w:jc w:val="both"/>
        <w:rPr>
          <w:rFonts w:hint="eastAsia" w:ascii="方正小标宋简体" w:hAnsi="宋体" w:eastAsia="方正小标宋简体"/>
          <w:bCs/>
          <w:sz w:val="32"/>
          <w:szCs w:val="32"/>
        </w:rPr>
      </w:pPr>
    </w:p>
    <w:p>
      <w:pPr>
        <w:spacing w:line="380" w:lineRule="exact"/>
        <w:ind w:firstLine="4099" w:firstLineChars="1281"/>
        <w:jc w:val="both"/>
        <w:rPr>
          <w:rFonts w:ascii="方正小标宋简体" w:hAnsi="宋体" w:eastAsia="方正小标宋简体"/>
          <w:bCs/>
          <w:sz w:val="32"/>
          <w:szCs w:val="32"/>
        </w:rPr>
      </w:pPr>
      <w:r>
        <w:rPr>
          <w:rFonts w:hint="eastAsia" w:ascii="方正小标宋简体" w:hAnsi="宋体" w:eastAsia="方正小标宋简体"/>
          <w:bCs/>
          <w:sz w:val="32"/>
          <w:szCs w:val="32"/>
        </w:rPr>
        <w:t>回          执</w:t>
      </w:r>
    </w:p>
    <w:p>
      <w:pPr>
        <w:spacing w:line="480" w:lineRule="auto"/>
        <w:ind w:firstLine="3145" w:firstLineChars="983"/>
        <w:jc w:val="both"/>
        <w:rPr>
          <w:rFonts w:hint="eastAsia" w:ascii="方正小标宋简体" w:hAnsi="宋体" w:eastAsia="方正小标宋简体"/>
          <w:bCs/>
          <w:sz w:val="32"/>
          <w:szCs w:val="32"/>
        </w:rPr>
      </w:pPr>
    </w:p>
    <w:p>
      <w:pPr>
        <w:spacing w:line="480" w:lineRule="auto"/>
        <w:jc w:val="both"/>
        <w:rPr>
          <w:rFonts w:hint="eastAsia" w:ascii="仿宋_GB2312" w:hAnsi="宋体" w:eastAsia="仿宋_GB2312"/>
          <w:sz w:val="30"/>
          <w:szCs w:val="30"/>
        </w:rPr>
      </w:pPr>
      <w:r>
        <w:rPr>
          <w:rFonts w:hint="eastAsia" w:ascii="仿宋_GB2312" w:hAnsi="宋体" w:eastAsia="仿宋_GB2312"/>
          <w:sz w:val="30"/>
          <w:szCs w:val="30"/>
        </w:rPr>
        <w:t>学校</w:t>
      </w:r>
    </w:p>
    <w:p>
      <w:pPr>
        <w:spacing w:line="480" w:lineRule="auto"/>
        <w:jc w:val="both"/>
        <w:rPr>
          <w:rFonts w:hint="eastAsia" w:ascii="仿宋_GB2312" w:hAnsi="宋体" w:eastAsia="仿宋_GB2312"/>
          <w:sz w:val="30"/>
          <w:szCs w:val="30"/>
          <w:u w:val="single"/>
        </w:rPr>
      </w:pPr>
      <w:r>
        <w:rPr>
          <w:rFonts w:hint="eastAsia" w:ascii="仿宋_GB2312" w:hAnsi="宋体" w:eastAsia="仿宋_GB2312"/>
          <w:sz w:val="30"/>
          <w:szCs w:val="30"/>
        </w:rPr>
        <w:t>学生签名:</w:t>
      </w:r>
      <w:r>
        <w:rPr>
          <w:rFonts w:ascii="仿宋_GB2312" w:hAnsi="宋体" w:eastAsia="仿宋_GB2312"/>
          <w:sz w:val="30"/>
          <w:szCs w:val="30"/>
          <w:u w:val="single"/>
        </w:rPr>
        <w:t xml:space="preserve">               </w:t>
      </w:r>
      <w:r>
        <w:rPr>
          <w:rFonts w:hint="eastAsia" w:ascii="仿宋_GB2312" w:hAnsi="宋体" w:eastAsia="仿宋_GB2312"/>
          <w:sz w:val="30"/>
          <w:szCs w:val="30"/>
        </w:rPr>
        <w:t xml:space="preserve">              班级:</w:t>
      </w:r>
    </w:p>
    <w:p>
      <w:pPr>
        <w:spacing w:line="480" w:lineRule="auto"/>
        <w:jc w:val="both"/>
        <w:rPr>
          <w:rFonts w:hint="eastAsia" w:ascii="仿宋_GB2312" w:hAnsi="宋体" w:eastAsia="仿宋_GB2312"/>
          <w:sz w:val="30"/>
          <w:szCs w:val="30"/>
        </w:rPr>
      </w:pPr>
      <w:r>
        <w:rPr>
          <w:rFonts w:hint="eastAsia" w:ascii="仿宋_GB2312" w:hAnsi="宋体" w:eastAsia="仿宋_GB2312"/>
          <w:sz w:val="30"/>
          <w:szCs w:val="30"/>
        </w:rPr>
        <w:t>家长签名:</w:t>
      </w:r>
      <w:r>
        <w:rPr>
          <w:rFonts w:ascii="仿宋_GB2312" w:hAnsi="宋体" w:eastAsia="仿宋_GB2312"/>
          <w:sz w:val="30"/>
          <w:szCs w:val="30"/>
          <w:u w:val="single"/>
        </w:rPr>
        <w:t xml:space="preserve">               </w:t>
      </w:r>
      <w:r>
        <w:rPr>
          <w:rFonts w:hint="eastAsia" w:ascii="仿宋_GB2312" w:hAnsi="宋体" w:eastAsia="仿宋_GB2312"/>
          <w:sz w:val="30"/>
          <w:szCs w:val="30"/>
        </w:rPr>
        <w:t xml:space="preserve">              电话:</w:t>
      </w:r>
    </w:p>
    <w:p>
      <w:pPr>
        <w:spacing w:line="480" w:lineRule="auto"/>
        <w:ind w:firstLine="1500" w:firstLineChars="500"/>
        <w:jc w:val="right"/>
      </w:pPr>
      <w:r>
        <w:rPr>
          <w:rFonts w:hint="eastAsia" w:ascii="仿宋_GB2312" w:eastAsia="仿宋_GB2312"/>
          <w:sz w:val="30"/>
          <w:szCs w:val="30"/>
        </w:rPr>
        <w:t>2023年5月</w:t>
      </w:r>
    </w:p>
    <w:sectPr>
      <w:pgSz w:w="11906" w:h="16838"/>
      <w:pgMar w:top="720"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小标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YjY5MjFlODA1YzdmZWI4ZWY0ZTUxNzUyMmQzZTIifQ=="/>
  </w:docVars>
  <w:rsids>
    <w:rsidRoot w:val="4DB94B0A"/>
    <w:rsid w:val="4DB9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2023-05-17T01:58:00Z</dcterms:created>
  <dc:creator>ThinkPad</dc:creator>
  <cp:lastModifiedBy>ThinkPad</cp:lastModifiedBy>
  <dcterms:modified xsi:type="dcterms:W3CDTF">2023-05-17T02:01:12Z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33E445DDEB5D4BD1BCD4A85849D2E4C9_11</vt:lpwstr>
  </property>
</Properties>
</file>