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265" w:rsidRDefault="00161265" w:rsidP="00161265">
      <w:pPr>
        <w:spacing w:line="500" w:lineRule="exact"/>
        <w:jc w:val="center"/>
        <w:rPr>
          <w:rFonts w:ascii="仿宋" w:eastAsia="仿宋" w:hAnsi="仿宋"/>
          <w:b/>
          <w:sz w:val="30"/>
          <w:szCs w:val="30"/>
        </w:rPr>
      </w:pPr>
    </w:p>
    <w:p w:rsidR="00161265" w:rsidRPr="0024357D" w:rsidRDefault="00161265" w:rsidP="00161265">
      <w:pPr>
        <w:spacing w:line="500" w:lineRule="exact"/>
        <w:jc w:val="center"/>
        <w:rPr>
          <w:rFonts w:ascii="仿宋" w:eastAsia="仿宋" w:hAnsi="仿宋"/>
          <w:b/>
          <w:sz w:val="30"/>
          <w:szCs w:val="30"/>
        </w:rPr>
      </w:pPr>
      <w:r w:rsidRPr="0024357D">
        <w:rPr>
          <w:rFonts w:ascii="仿宋" w:eastAsia="仿宋" w:hAnsi="仿宋" w:hint="eastAsia"/>
          <w:b/>
          <w:sz w:val="30"/>
          <w:szCs w:val="30"/>
        </w:rPr>
        <w:t>201</w:t>
      </w:r>
      <w:r>
        <w:rPr>
          <w:rFonts w:ascii="仿宋" w:eastAsia="仿宋" w:hAnsi="仿宋" w:hint="eastAsia"/>
          <w:b/>
          <w:sz w:val="30"/>
          <w:szCs w:val="30"/>
        </w:rPr>
        <w:t>8</w:t>
      </w:r>
      <w:r w:rsidRPr="0024357D">
        <w:rPr>
          <w:rFonts w:ascii="仿宋" w:eastAsia="仿宋" w:hAnsi="仿宋" w:hint="eastAsia"/>
          <w:b/>
          <w:sz w:val="30"/>
          <w:szCs w:val="30"/>
        </w:rPr>
        <w:t>年北京市中关村中学初升</w:t>
      </w:r>
      <w:proofErr w:type="gramStart"/>
      <w:r w:rsidRPr="0024357D">
        <w:rPr>
          <w:rFonts w:ascii="仿宋" w:eastAsia="仿宋" w:hAnsi="仿宋" w:hint="eastAsia"/>
          <w:b/>
          <w:sz w:val="30"/>
          <w:szCs w:val="30"/>
        </w:rPr>
        <w:t>高体育</w:t>
      </w:r>
      <w:proofErr w:type="gramEnd"/>
      <w:r w:rsidRPr="0024357D">
        <w:rPr>
          <w:rFonts w:ascii="仿宋" w:eastAsia="仿宋" w:hAnsi="仿宋" w:hint="eastAsia"/>
          <w:b/>
          <w:sz w:val="30"/>
          <w:szCs w:val="30"/>
        </w:rPr>
        <w:t>特长生测试</w:t>
      </w:r>
    </w:p>
    <w:p w:rsidR="00161265" w:rsidRPr="0024357D" w:rsidRDefault="00161265" w:rsidP="00161265">
      <w:pPr>
        <w:spacing w:line="500" w:lineRule="exact"/>
        <w:jc w:val="center"/>
        <w:rPr>
          <w:rFonts w:ascii="仿宋" w:eastAsia="仿宋" w:hAnsi="仿宋"/>
          <w:b/>
          <w:sz w:val="30"/>
          <w:szCs w:val="30"/>
        </w:rPr>
      </w:pPr>
      <w:r w:rsidRPr="0024357D">
        <w:rPr>
          <w:rFonts w:ascii="仿宋" w:eastAsia="仿宋" w:hAnsi="仿宋" w:hint="eastAsia"/>
          <w:b/>
          <w:sz w:val="30"/>
          <w:szCs w:val="30"/>
        </w:rPr>
        <w:t>安全工作</w:t>
      </w:r>
      <w:r>
        <w:rPr>
          <w:rFonts w:ascii="仿宋" w:eastAsia="仿宋" w:hAnsi="仿宋" w:hint="eastAsia"/>
          <w:b/>
          <w:sz w:val="30"/>
          <w:szCs w:val="30"/>
        </w:rPr>
        <w:t>预</w:t>
      </w:r>
      <w:r w:rsidRPr="0024357D">
        <w:rPr>
          <w:rFonts w:ascii="仿宋" w:eastAsia="仿宋" w:hAnsi="仿宋" w:hint="eastAsia"/>
          <w:b/>
          <w:sz w:val="30"/>
          <w:szCs w:val="30"/>
        </w:rPr>
        <w:t>案</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北京市中关村中学201</w:t>
      </w:r>
      <w:r>
        <w:rPr>
          <w:rFonts w:ascii="仿宋" w:eastAsia="仿宋" w:hAnsi="仿宋" w:hint="eastAsia"/>
          <w:sz w:val="28"/>
          <w:szCs w:val="28"/>
        </w:rPr>
        <w:t>8</w:t>
      </w:r>
      <w:r w:rsidRPr="0024357D">
        <w:rPr>
          <w:rFonts w:ascii="仿宋" w:eastAsia="仿宋" w:hAnsi="仿宋" w:hint="eastAsia"/>
          <w:sz w:val="28"/>
          <w:szCs w:val="28"/>
        </w:rPr>
        <w:t>年初升</w:t>
      </w:r>
      <w:proofErr w:type="gramStart"/>
      <w:r w:rsidRPr="0024357D">
        <w:rPr>
          <w:rFonts w:ascii="仿宋" w:eastAsia="仿宋" w:hAnsi="仿宋" w:hint="eastAsia"/>
          <w:sz w:val="28"/>
          <w:szCs w:val="28"/>
        </w:rPr>
        <w:t>高体育</w:t>
      </w:r>
      <w:proofErr w:type="gramEnd"/>
      <w:r w:rsidRPr="0024357D">
        <w:rPr>
          <w:rFonts w:ascii="仿宋" w:eastAsia="仿宋" w:hAnsi="仿宋" w:hint="eastAsia"/>
          <w:sz w:val="28"/>
          <w:szCs w:val="28"/>
        </w:rPr>
        <w:t>特长生测试定于201</w:t>
      </w:r>
      <w:r>
        <w:rPr>
          <w:rFonts w:ascii="仿宋" w:eastAsia="仿宋" w:hAnsi="仿宋" w:hint="eastAsia"/>
          <w:sz w:val="28"/>
          <w:szCs w:val="28"/>
        </w:rPr>
        <w:t>8</w:t>
      </w:r>
      <w:r w:rsidRPr="0024357D">
        <w:rPr>
          <w:rFonts w:ascii="仿宋" w:eastAsia="仿宋" w:hAnsi="仿宋" w:hint="eastAsia"/>
          <w:sz w:val="28"/>
          <w:szCs w:val="28"/>
        </w:rPr>
        <w:t>年4月2</w:t>
      </w:r>
      <w:r>
        <w:rPr>
          <w:rFonts w:ascii="仿宋" w:eastAsia="仿宋" w:hAnsi="仿宋" w:hint="eastAsia"/>
          <w:sz w:val="28"/>
          <w:szCs w:val="28"/>
        </w:rPr>
        <w:t>5</w:t>
      </w:r>
      <w:r w:rsidRPr="0024357D">
        <w:rPr>
          <w:rFonts w:ascii="仿宋" w:eastAsia="仿宋" w:hAnsi="仿宋" w:hint="eastAsia"/>
          <w:sz w:val="28"/>
          <w:szCs w:val="28"/>
        </w:rPr>
        <w:t>日在本校进行。届时将有初升高特长生</w:t>
      </w:r>
      <w:r>
        <w:rPr>
          <w:rFonts w:ascii="仿宋" w:eastAsia="仿宋" w:hAnsi="仿宋" w:hint="eastAsia"/>
          <w:sz w:val="28"/>
          <w:szCs w:val="28"/>
        </w:rPr>
        <w:t>预计</w:t>
      </w:r>
      <w:r w:rsidRPr="0024357D">
        <w:rPr>
          <w:rFonts w:ascii="仿宋" w:eastAsia="仿宋" w:hAnsi="仿宋" w:hint="eastAsia"/>
          <w:sz w:val="28"/>
          <w:szCs w:val="28"/>
        </w:rPr>
        <w:t>约40人和考</w:t>
      </w:r>
      <w:proofErr w:type="gramStart"/>
      <w:r w:rsidRPr="0024357D">
        <w:rPr>
          <w:rFonts w:ascii="仿宋" w:eastAsia="仿宋" w:hAnsi="仿宋" w:hint="eastAsia"/>
          <w:sz w:val="28"/>
          <w:szCs w:val="28"/>
        </w:rPr>
        <w:t>务</w:t>
      </w:r>
      <w:proofErr w:type="gramEnd"/>
      <w:r w:rsidRPr="0024357D">
        <w:rPr>
          <w:rFonts w:ascii="仿宋" w:eastAsia="仿宋" w:hAnsi="仿宋" w:hint="eastAsia"/>
          <w:sz w:val="28"/>
          <w:szCs w:val="28"/>
        </w:rPr>
        <w:t>人员约</w:t>
      </w:r>
      <w:r>
        <w:rPr>
          <w:rFonts w:ascii="仿宋" w:eastAsia="仿宋" w:hAnsi="仿宋" w:hint="eastAsia"/>
          <w:sz w:val="28"/>
          <w:szCs w:val="28"/>
        </w:rPr>
        <w:t>1</w:t>
      </w:r>
      <w:r w:rsidRPr="0024357D">
        <w:rPr>
          <w:rFonts w:ascii="仿宋" w:eastAsia="仿宋" w:hAnsi="仿宋" w:hint="eastAsia"/>
          <w:sz w:val="28"/>
          <w:szCs w:val="28"/>
        </w:rPr>
        <w:t>0人参加此次考试。为确保初升</w:t>
      </w:r>
      <w:proofErr w:type="gramStart"/>
      <w:r w:rsidRPr="0024357D">
        <w:rPr>
          <w:rFonts w:ascii="仿宋" w:eastAsia="仿宋" w:hAnsi="仿宋" w:hint="eastAsia"/>
          <w:sz w:val="28"/>
          <w:szCs w:val="28"/>
        </w:rPr>
        <w:t>高体育</w:t>
      </w:r>
      <w:proofErr w:type="gramEnd"/>
      <w:r w:rsidRPr="0024357D">
        <w:rPr>
          <w:rFonts w:ascii="仿宋" w:eastAsia="仿宋" w:hAnsi="仿宋" w:hint="eastAsia"/>
          <w:sz w:val="28"/>
          <w:szCs w:val="28"/>
        </w:rPr>
        <w:t>特长生测试的顺利进行，特制定本安全工作方案。</w:t>
      </w:r>
    </w:p>
    <w:p w:rsidR="00161265" w:rsidRPr="0024357D" w:rsidRDefault="00161265" w:rsidP="00161265">
      <w:pPr>
        <w:spacing w:line="500" w:lineRule="exact"/>
        <w:ind w:firstLineChars="196" w:firstLine="551"/>
        <w:rPr>
          <w:rFonts w:ascii="仿宋" w:eastAsia="仿宋" w:hAnsi="仿宋"/>
          <w:b/>
          <w:sz w:val="28"/>
          <w:szCs w:val="28"/>
        </w:rPr>
      </w:pPr>
      <w:r w:rsidRPr="0024357D">
        <w:rPr>
          <w:rFonts w:ascii="仿宋" w:eastAsia="仿宋" w:hAnsi="仿宋" w:hint="eastAsia"/>
          <w:b/>
          <w:sz w:val="28"/>
          <w:szCs w:val="28"/>
        </w:rPr>
        <w:t>一、指导思想和工作目标</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本着严格管理、抓住重点、有序安排的原则，认真做到精心组织、周密部署、确保安全。</w:t>
      </w:r>
    </w:p>
    <w:p w:rsidR="00161265" w:rsidRPr="0024357D" w:rsidRDefault="00161265" w:rsidP="00161265">
      <w:pPr>
        <w:spacing w:line="500" w:lineRule="exact"/>
        <w:ind w:left="720"/>
        <w:rPr>
          <w:rFonts w:ascii="仿宋" w:eastAsia="仿宋" w:hAnsi="仿宋"/>
          <w:sz w:val="28"/>
          <w:szCs w:val="28"/>
        </w:rPr>
      </w:pPr>
      <w:r w:rsidRPr="0024357D">
        <w:rPr>
          <w:rFonts w:ascii="仿宋" w:eastAsia="仿宋" w:hAnsi="仿宋" w:hint="eastAsia"/>
          <w:sz w:val="28"/>
          <w:szCs w:val="28"/>
        </w:rPr>
        <w:t>工作目标是：</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（一）落实责任，确保参加测试人员的人身安全。</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（二）加强检查和巡视，防止发生安全事故。</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（三）消除安全隐患，防止治安、交通事故的发生；加强反恐防爆工作。</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（四）加强对重点人、重点部位的控制，确保初中升学体育考试的安全、稳定。</w:t>
      </w:r>
    </w:p>
    <w:p w:rsidR="00161265" w:rsidRPr="0024357D" w:rsidRDefault="00161265" w:rsidP="00161265">
      <w:pPr>
        <w:spacing w:line="500" w:lineRule="exact"/>
        <w:ind w:firstLineChars="196" w:firstLine="551"/>
        <w:rPr>
          <w:rFonts w:ascii="仿宋" w:eastAsia="仿宋" w:hAnsi="仿宋"/>
          <w:b/>
          <w:sz w:val="28"/>
          <w:szCs w:val="28"/>
        </w:rPr>
      </w:pPr>
      <w:r w:rsidRPr="0024357D">
        <w:rPr>
          <w:rFonts w:ascii="仿宋" w:eastAsia="仿宋" w:hAnsi="仿宋" w:hint="eastAsia"/>
          <w:b/>
          <w:sz w:val="28"/>
          <w:szCs w:val="28"/>
        </w:rPr>
        <w:t>二、组织领导</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成立中关村中学升学体育考试安全保卫工作领导小组</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 xml:space="preserve">组      长：苏  </w:t>
      </w:r>
      <w:proofErr w:type="gramStart"/>
      <w:r w:rsidRPr="0024357D">
        <w:rPr>
          <w:rFonts w:ascii="仿宋" w:eastAsia="仿宋" w:hAnsi="仿宋" w:hint="eastAsia"/>
          <w:sz w:val="28"/>
          <w:szCs w:val="28"/>
        </w:rPr>
        <w:t>纾</w:t>
      </w:r>
      <w:proofErr w:type="gramEnd"/>
      <w:r w:rsidRPr="0024357D">
        <w:rPr>
          <w:rFonts w:ascii="仿宋" w:eastAsia="仿宋" w:hAnsi="仿宋" w:hint="eastAsia"/>
          <w:sz w:val="28"/>
          <w:szCs w:val="28"/>
        </w:rPr>
        <w:t>（校长   电话62528162）</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副  组  长：魏  全、刘伟力（保卫主任  电话62558290）</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成      员：考</w:t>
      </w:r>
      <w:proofErr w:type="gramStart"/>
      <w:r w:rsidRPr="0024357D">
        <w:rPr>
          <w:rFonts w:ascii="仿宋" w:eastAsia="仿宋" w:hAnsi="仿宋" w:hint="eastAsia"/>
          <w:sz w:val="28"/>
          <w:szCs w:val="28"/>
        </w:rPr>
        <w:t>务</w:t>
      </w:r>
      <w:proofErr w:type="gramEnd"/>
      <w:r w:rsidRPr="0024357D">
        <w:rPr>
          <w:rFonts w:ascii="仿宋" w:eastAsia="仿宋" w:hAnsi="仿宋" w:hint="eastAsia"/>
          <w:sz w:val="28"/>
          <w:szCs w:val="28"/>
        </w:rPr>
        <w:t>人员及学校保安</w:t>
      </w:r>
    </w:p>
    <w:p w:rsidR="00161265" w:rsidRPr="0024357D" w:rsidRDefault="00161265" w:rsidP="00161265">
      <w:pPr>
        <w:spacing w:line="360" w:lineRule="auto"/>
        <w:rPr>
          <w:rFonts w:ascii="仿宋" w:eastAsia="仿宋" w:hAnsi="仿宋"/>
          <w:b/>
          <w:sz w:val="28"/>
          <w:szCs w:val="28"/>
        </w:rPr>
      </w:pPr>
      <w:r w:rsidRPr="0024357D">
        <w:rPr>
          <w:rFonts w:ascii="仿宋" w:eastAsia="仿宋" w:hAnsi="仿宋" w:hint="eastAsia"/>
          <w:b/>
          <w:sz w:val="28"/>
          <w:szCs w:val="28"/>
        </w:rPr>
        <w:t>三、考试时间、地点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133"/>
        <w:gridCol w:w="2417"/>
        <w:gridCol w:w="2417"/>
      </w:tblGrid>
      <w:tr w:rsidR="00161265" w:rsidRPr="0024357D" w:rsidTr="00111592">
        <w:tc>
          <w:tcPr>
            <w:tcW w:w="2093" w:type="dxa"/>
            <w:vAlign w:val="center"/>
          </w:tcPr>
          <w:p w:rsidR="00161265" w:rsidRPr="0024357D" w:rsidRDefault="00161265" w:rsidP="00111592">
            <w:pPr>
              <w:snapToGrid w:val="0"/>
              <w:spacing w:line="360" w:lineRule="auto"/>
              <w:jc w:val="center"/>
              <w:rPr>
                <w:rFonts w:ascii="仿宋" w:eastAsia="仿宋" w:hAnsi="仿宋"/>
                <w:sz w:val="28"/>
                <w:szCs w:val="28"/>
              </w:rPr>
            </w:pPr>
            <w:r w:rsidRPr="0024357D">
              <w:rPr>
                <w:rFonts w:ascii="仿宋" w:eastAsia="仿宋" w:hAnsi="仿宋" w:hint="eastAsia"/>
                <w:sz w:val="28"/>
                <w:szCs w:val="28"/>
              </w:rPr>
              <w:t>日  期</w:t>
            </w:r>
          </w:p>
        </w:tc>
        <w:tc>
          <w:tcPr>
            <w:tcW w:w="2133" w:type="dxa"/>
            <w:vAlign w:val="center"/>
          </w:tcPr>
          <w:p w:rsidR="00161265" w:rsidRPr="0024357D" w:rsidRDefault="00161265" w:rsidP="00111592">
            <w:pPr>
              <w:snapToGrid w:val="0"/>
              <w:spacing w:line="360" w:lineRule="auto"/>
              <w:jc w:val="center"/>
              <w:rPr>
                <w:rFonts w:ascii="仿宋" w:eastAsia="仿宋" w:hAnsi="仿宋"/>
                <w:sz w:val="28"/>
                <w:szCs w:val="28"/>
              </w:rPr>
            </w:pPr>
            <w:r w:rsidRPr="0024357D">
              <w:rPr>
                <w:rFonts w:ascii="仿宋" w:eastAsia="仿宋" w:hAnsi="仿宋" w:hint="eastAsia"/>
                <w:sz w:val="28"/>
                <w:szCs w:val="28"/>
              </w:rPr>
              <w:t>时 间</w:t>
            </w:r>
          </w:p>
        </w:tc>
        <w:tc>
          <w:tcPr>
            <w:tcW w:w="2417" w:type="dxa"/>
            <w:vAlign w:val="center"/>
          </w:tcPr>
          <w:p w:rsidR="00161265" w:rsidRPr="0024357D" w:rsidRDefault="00161265" w:rsidP="00111592">
            <w:pPr>
              <w:snapToGrid w:val="0"/>
              <w:spacing w:line="360" w:lineRule="auto"/>
              <w:jc w:val="center"/>
              <w:rPr>
                <w:rFonts w:ascii="仿宋" w:eastAsia="仿宋" w:hAnsi="仿宋"/>
                <w:sz w:val="28"/>
                <w:szCs w:val="28"/>
              </w:rPr>
            </w:pPr>
            <w:r w:rsidRPr="0024357D">
              <w:rPr>
                <w:rFonts w:ascii="仿宋" w:eastAsia="仿宋" w:hAnsi="仿宋" w:hint="eastAsia"/>
                <w:sz w:val="28"/>
                <w:szCs w:val="28"/>
              </w:rPr>
              <w:t>考试内容</w:t>
            </w:r>
          </w:p>
        </w:tc>
        <w:tc>
          <w:tcPr>
            <w:tcW w:w="2417" w:type="dxa"/>
            <w:vAlign w:val="center"/>
          </w:tcPr>
          <w:p w:rsidR="00161265" w:rsidRPr="0024357D" w:rsidRDefault="00161265" w:rsidP="00111592">
            <w:pPr>
              <w:snapToGrid w:val="0"/>
              <w:spacing w:line="360" w:lineRule="auto"/>
              <w:jc w:val="center"/>
              <w:rPr>
                <w:rFonts w:ascii="仿宋" w:eastAsia="仿宋" w:hAnsi="仿宋"/>
                <w:sz w:val="28"/>
                <w:szCs w:val="28"/>
              </w:rPr>
            </w:pPr>
            <w:r w:rsidRPr="0024357D">
              <w:rPr>
                <w:rFonts w:ascii="仿宋" w:eastAsia="仿宋" w:hAnsi="仿宋" w:hint="eastAsia"/>
                <w:sz w:val="28"/>
                <w:szCs w:val="28"/>
              </w:rPr>
              <w:t>地  点</w:t>
            </w:r>
          </w:p>
        </w:tc>
      </w:tr>
      <w:tr w:rsidR="00161265" w:rsidRPr="0024357D" w:rsidTr="00111592">
        <w:trPr>
          <w:trHeight w:val="567"/>
        </w:trPr>
        <w:tc>
          <w:tcPr>
            <w:tcW w:w="2093" w:type="dxa"/>
            <w:vAlign w:val="center"/>
          </w:tcPr>
          <w:p w:rsidR="00161265" w:rsidRPr="0024357D" w:rsidRDefault="00161265" w:rsidP="00161265">
            <w:pPr>
              <w:snapToGrid w:val="0"/>
              <w:spacing w:line="360" w:lineRule="auto"/>
              <w:jc w:val="center"/>
              <w:rPr>
                <w:rFonts w:ascii="仿宋" w:eastAsia="仿宋" w:hAnsi="仿宋"/>
                <w:sz w:val="24"/>
              </w:rPr>
            </w:pPr>
            <w:r w:rsidRPr="0024357D">
              <w:rPr>
                <w:rFonts w:ascii="仿宋" w:eastAsia="仿宋" w:hAnsi="仿宋" w:hint="eastAsia"/>
                <w:sz w:val="24"/>
              </w:rPr>
              <w:t>201</w:t>
            </w:r>
            <w:r>
              <w:rPr>
                <w:rFonts w:ascii="仿宋" w:eastAsia="仿宋" w:hAnsi="仿宋" w:hint="eastAsia"/>
                <w:sz w:val="24"/>
              </w:rPr>
              <w:t>8</w:t>
            </w:r>
            <w:r w:rsidRPr="0024357D">
              <w:rPr>
                <w:rFonts w:ascii="仿宋" w:eastAsia="仿宋" w:hAnsi="仿宋" w:hint="eastAsia"/>
                <w:sz w:val="24"/>
              </w:rPr>
              <w:t>年4月2</w:t>
            </w:r>
            <w:r>
              <w:rPr>
                <w:rFonts w:ascii="仿宋" w:eastAsia="仿宋" w:hAnsi="仿宋" w:hint="eastAsia"/>
                <w:sz w:val="24"/>
              </w:rPr>
              <w:t>5</w:t>
            </w:r>
            <w:r w:rsidRPr="0024357D">
              <w:rPr>
                <w:rFonts w:ascii="仿宋" w:eastAsia="仿宋" w:hAnsi="仿宋" w:hint="eastAsia"/>
                <w:sz w:val="24"/>
              </w:rPr>
              <w:t>日</w:t>
            </w:r>
          </w:p>
        </w:tc>
        <w:tc>
          <w:tcPr>
            <w:tcW w:w="2133" w:type="dxa"/>
            <w:vAlign w:val="center"/>
          </w:tcPr>
          <w:p w:rsidR="00161265" w:rsidRPr="0024357D" w:rsidRDefault="00161265" w:rsidP="00111592">
            <w:pPr>
              <w:snapToGrid w:val="0"/>
              <w:spacing w:line="360" w:lineRule="auto"/>
              <w:jc w:val="center"/>
              <w:rPr>
                <w:rFonts w:ascii="仿宋" w:eastAsia="仿宋" w:hAnsi="仿宋"/>
                <w:sz w:val="24"/>
              </w:rPr>
            </w:pPr>
            <w:r w:rsidRPr="0024357D">
              <w:rPr>
                <w:rFonts w:ascii="仿宋" w:eastAsia="仿宋" w:hAnsi="仿宋" w:hint="eastAsia"/>
                <w:sz w:val="24"/>
              </w:rPr>
              <w:t>下午2：30—4：30</w:t>
            </w:r>
          </w:p>
        </w:tc>
        <w:tc>
          <w:tcPr>
            <w:tcW w:w="2417" w:type="dxa"/>
            <w:vAlign w:val="center"/>
          </w:tcPr>
          <w:p w:rsidR="00161265" w:rsidRPr="0024357D" w:rsidRDefault="00161265" w:rsidP="00111592">
            <w:pPr>
              <w:snapToGrid w:val="0"/>
              <w:spacing w:line="360" w:lineRule="auto"/>
              <w:jc w:val="center"/>
              <w:rPr>
                <w:rFonts w:ascii="仿宋" w:eastAsia="仿宋" w:hAnsi="仿宋"/>
                <w:sz w:val="24"/>
              </w:rPr>
            </w:pPr>
            <w:r w:rsidRPr="0024357D">
              <w:rPr>
                <w:rFonts w:ascii="仿宋" w:eastAsia="仿宋" w:hAnsi="仿宋" w:hint="eastAsia"/>
                <w:sz w:val="24"/>
              </w:rPr>
              <w:t>专项考试</w:t>
            </w:r>
          </w:p>
        </w:tc>
        <w:tc>
          <w:tcPr>
            <w:tcW w:w="2417" w:type="dxa"/>
            <w:vAlign w:val="center"/>
          </w:tcPr>
          <w:p w:rsidR="00161265" w:rsidRPr="0024357D" w:rsidRDefault="00161265" w:rsidP="00111592">
            <w:pPr>
              <w:snapToGrid w:val="0"/>
              <w:spacing w:line="360" w:lineRule="auto"/>
              <w:jc w:val="center"/>
              <w:rPr>
                <w:rFonts w:ascii="仿宋" w:eastAsia="仿宋" w:hAnsi="仿宋"/>
                <w:sz w:val="24"/>
              </w:rPr>
            </w:pPr>
            <w:r w:rsidRPr="0024357D">
              <w:rPr>
                <w:rFonts w:ascii="仿宋" w:eastAsia="仿宋" w:hAnsi="仿宋" w:hint="eastAsia"/>
                <w:sz w:val="24"/>
              </w:rPr>
              <w:t>中关村中学本部校区</w:t>
            </w:r>
          </w:p>
        </w:tc>
      </w:tr>
    </w:tbl>
    <w:p w:rsidR="00161265" w:rsidRPr="0024357D" w:rsidRDefault="00161265" w:rsidP="00161265">
      <w:pPr>
        <w:spacing w:line="500" w:lineRule="exact"/>
        <w:rPr>
          <w:rFonts w:ascii="仿宋" w:eastAsia="仿宋" w:hAnsi="仿宋"/>
          <w:b/>
          <w:sz w:val="28"/>
          <w:szCs w:val="28"/>
        </w:rPr>
      </w:pPr>
      <w:r w:rsidRPr="0024357D">
        <w:rPr>
          <w:rFonts w:ascii="仿宋" w:eastAsia="仿宋" w:hAnsi="仿宋" w:hint="eastAsia"/>
          <w:b/>
          <w:sz w:val="28"/>
          <w:szCs w:val="28"/>
        </w:rPr>
        <w:t xml:space="preserve"> 四、考前安全措施</w:t>
      </w:r>
    </w:p>
    <w:p w:rsidR="00161265" w:rsidRPr="0024357D" w:rsidRDefault="00161265" w:rsidP="00161265">
      <w:pPr>
        <w:spacing w:line="500" w:lineRule="exact"/>
        <w:ind w:firstLine="573"/>
        <w:rPr>
          <w:rFonts w:ascii="仿宋" w:eastAsia="仿宋" w:hAnsi="仿宋"/>
          <w:sz w:val="28"/>
          <w:szCs w:val="28"/>
        </w:rPr>
      </w:pPr>
      <w:r w:rsidRPr="0024357D">
        <w:rPr>
          <w:rFonts w:ascii="仿宋" w:eastAsia="仿宋" w:hAnsi="仿宋" w:hint="eastAsia"/>
          <w:sz w:val="28"/>
          <w:szCs w:val="28"/>
        </w:rPr>
        <w:t>1.召开专门会议，做好安全防御工作，如交通、考场外的集合、检录时的安全、运动常识宣传教育等。</w:t>
      </w:r>
    </w:p>
    <w:p w:rsidR="00161265" w:rsidRPr="0024357D" w:rsidRDefault="00161265" w:rsidP="00161265">
      <w:pPr>
        <w:spacing w:line="500" w:lineRule="exact"/>
        <w:ind w:firstLine="573"/>
        <w:rPr>
          <w:rFonts w:ascii="仿宋" w:eastAsia="仿宋" w:hAnsi="仿宋"/>
          <w:sz w:val="28"/>
          <w:szCs w:val="28"/>
        </w:rPr>
      </w:pPr>
      <w:r w:rsidRPr="0024357D">
        <w:rPr>
          <w:rFonts w:ascii="仿宋" w:eastAsia="仿宋" w:hAnsi="仿宋" w:hint="eastAsia"/>
          <w:sz w:val="28"/>
          <w:szCs w:val="28"/>
        </w:rPr>
        <w:t>2.在测试前组织部</w:t>
      </w:r>
      <w:proofErr w:type="gramStart"/>
      <w:r w:rsidRPr="0024357D">
        <w:rPr>
          <w:rFonts w:ascii="仿宋" w:eastAsia="仿宋" w:hAnsi="仿宋" w:hint="eastAsia"/>
          <w:sz w:val="28"/>
          <w:szCs w:val="28"/>
        </w:rPr>
        <w:t>署安全</w:t>
      </w:r>
      <w:proofErr w:type="gramEnd"/>
      <w:r w:rsidRPr="0024357D">
        <w:rPr>
          <w:rFonts w:ascii="仿宋" w:eastAsia="仿宋" w:hAnsi="仿宋" w:hint="eastAsia"/>
          <w:sz w:val="28"/>
          <w:szCs w:val="28"/>
        </w:rPr>
        <w:t>防范措施，并进行场地、器材的</w:t>
      </w:r>
      <w:bookmarkStart w:id="0" w:name="_GoBack"/>
      <w:bookmarkEnd w:id="0"/>
      <w:r w:rsidRPr="0024357D">
        <w:rPr>
          <w:rFonts w:ascii="仿宋" w:eastAsia="仿宋" w:hAnsi="仿宋" w:hint="eastAsia"/>
          <w:sz w:val="28"/>
          <w:szCs w:val="28"/>
        </w:rPr>
        <w:t>安全检查。</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lastRenderedPageBreak/>
        <w:t>3.对测试场地进行全面的防火安全排查，不留死角。</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4.召开测试考</w:t>
      </w:r>
      <w:proofErr w:type="gramStart"/>
      <w:r w:rsidRPr="0024357D">
        <w:rPr>
          <w:rFonts w:ascii="仿宋" w:eastAsia="仿宋" w:hAnsi="仿宋" w:hint="eastAsia"/>
          <w:sz w:val="28"/>
          <w:szCs w:val="28"/>
        </w:rPr>
        <w:t>务</w:t>
      </w:r>
      <w:proofErr w:type="gramEnd"/>
      <w:r w:rsidRPr="0024357D">
        <w:rPr>
          <w:rFonts w:ascii="仿宋" w:eastAsia="仿宋" w:hAnsi="仿宋" w:hint="eastAsia"/>
          <w:sz w:val="28"/>
          <w:szCs w:val="28"/>
        </w:rPr>
        <w:t>人员培训工作会，提出具体要求：</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（1）考</w:t>
      </w:r>
      <w:proofErr w:type="gramStart"/>
      <w:r w:rsidRPr="0024357D">
        <w:rPr>
          <w:rFonts w:ascii="仿宋" w:eastAsia="仿宋" w:hAnsi="仿宋" w:hint="eastAsia"/>
          <w:sz w:val="28"/>
          <w:szCs w:val="28"/>
        </w:rPr>
        <w:t>务</w:t>
      </w:r>
      <w:proofErr w:type="gramEnd"/>
      <w:r w:rsidRPr="0024357D">
        <w:rPr>
          <w:rFonts w:ascii="仿宋" w:eastAsia="仿宋" w:hAnsi="仿宋" w:hint="eastAsia"/>
          <w:sz w:val="28"/>
          <w:szCs w:val="28"/>
        </w:rPr>
        <w:t>人员严格执行测试规则，加强学习，提高安全防御能力。</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（2）考试前，各项目考</w:t>
      </w:r>
      <w:proofErr w:type="gramStart"/>
      <w:r w:rsidRPr="0024357D">
        <w:rPr>
          <w:rFonts w:ascii="仿宋" w:eastAsia="仿宋" w:hAnsi="仿宋" w:hint="eastAsia"/>
          <w:sz w:val="28"/>
          <w:szCs w:val="28"/>
        </w:rPr>
        <w:t>务</w:t>
      </w:r>
      <w:proofErr w:type="gramEnd"/>
      <w:r w:rsidRPr="0024357D">
        <w:rPr>
          <w:rFonts w:ascii="仿宋" w:eastAsia="仿宋" w:hAnsi="仿宋" w:hint="eastAsia"/>
          <w:sz w:val="28"/>
          <w:szCs w:val="28"/>
        </w:rPr>
        <w:t>组长要认真细致地检查场地、器材，发现问题，及时和测试办公室联系，更换器材，确保场地、器材使用安全。</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（3）考</w:t>
      </w:r>
      <w:proofErr w:type="gramStart"/>
      <w:r w:rsidRPr="0024357D">
        <w:rPr>
          <w:rFonts w:ascii="仿宋" w:eastAsia="仿宋" w:hAnsi="仿宋" w:hint="eastAsia"/>
          <w:sz w:val="28"/>
          <w:szCs w:val="28"/>
        </w:rPr>
        <w:t>务</w:t>
      </w:r>
      <w:proofErr w:type="gramEnd"/>
      <w:r w:rsidRPr="0024357D">
        <w:rPr>
          <w:rFonts w:ascii="仿宋" w:eastAsia="仿宋" w:hAnsi="仿宋" w:hint="eastAsia"/>
          <w:sz w:val="28"/>
          <w:szCs w:val="28"/>
        </w:rPr>
        <w:t>人员不得在岗位上吸烟和吃食物，不得在上岗前饮酒。</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（4）考</w:t>
      </w:r>
      <w:proofErr w:type="gramStart"/>
      <w:r w:rsidRPr="0024357D">
        <w:rPr>
          <w:rFonts w:ascii="仿宋" w:eastAsia="仿宋" w:hAnsi="仿宋" w:hint="eastAsia"/>
          <w:sz w:val="28"/>
          <w:szCs w:val="28"/>
        </w:rPr>
        <w:t>务</w:t>
      </w:r>
      <w:proofErr w:type="gramEnd"/>
      <w:r w:rsidRPr="0024357D">
        <w:rPr>
          <w:rFonts w:ascii="仿宋" w:eastAsia="仿宋" w:hAnsi="仿宋" w:hint="eastAsia"/>
          <w:sz w:val="28"/>
          <w:szCs w:val="28"/>
        </w:rPr>
        <w:t>人员要注意工作期间的交通安全、考务工作中的自身安全。</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（5）出现突发事件时，考</w:t>
      </w:r>
      <w:proofErr w:type="gramStart"/>
      <w:r w:rsidRPr="0024357D">
        <w:rPr>
          <w:rFonts w:ascii="仿宋" w:eastAsia="仿宋" w:hAnsi="仿宋" w:hint="eastAsia"/>
          <w:sz w:val="28"/>
          <w:szCs w:val="28"/>
        </w:rPr>
        <w:t>务</w:t>
      </w:r>
      <w:proofErr w:type="gramEnd"/>
      <w:r w:rsidRPr="0024357D">
        <w:rPr>
          <w:rFonts w:ascii="仿宋" w:eastAsia="仿宋" w:hAnsi="仿宋" w:hint="eastAsia"/>
          <w:sz w:val="28"/>
          <w:szCs w:val="28"/>
        </w:rPr>
        <w:t>人员要服从安全工作领导小组的统一指挥，协助做好疏散和救护工作。</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（6） 认真落实“重点区域责任人及职责”使考</w:t>
      </w:r>
      <w:proofErr w:type="gramStart"/>
      <w:r w:rsidRPr="0024357D">
        <w:rPr>
          <w:rFonts w:ascii="仿宋" w:eastAsia="仿宋" w:hAnsi="仿宋" w:hint="eastAsia"/>
          <w:sz w:val="28"/>
          <w:szCs w:val="28"/>
        </w:rPr>
        <w:t>务</w:t>
      </w:r>
      <w:proofErr w:type="gramEnd"/>
      <w:r w:rsidRPr="0024357D">
        <w:rPr>
          <w:rFonts w:ascii="仿宋" w:eastAsia="仿宋" w:hAnsi="仿宋" w:hint="eastAsia"/>
          <w:sz w:val="28"/>
          <w:szCs w:val="28"/>
        </w:rPr>
        <w:t>员能够明确在发生突发情况时自身的职责。</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6.在校区内明确测试活动区域和封闭区域，使两个区域独立分开（使用隔离墩和安全带）并由学校委派老师和保安进行全天候监督。</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7.认真落实安全提示牌制度，在考场内外明显处张贴各种安全标志标示，重点区域有专人执勤，标明疏散线路。当遇到突发情况考场考生需要紧急疏散时，每位考场工作人员都能够积极响应紧急疏散指挥小组指挥迅速带领考生撤离危险区域。</w:t>
      </w:r>
    </w:p>
    <w:p w:rsidR="00161265" w:rsidRPr="0024357D" w:rsidRDefault="00161265" w:rsidP="00161265">
      <w:pPr>
        <w:spacing w:line="500" w:lineRule="exact"/>
        <w:rPr>
          <w:rFonts w:ascii="仿宋" w:eastAsia="仿宋" w:hAnsi="仿宋"/>
          <w:b/>
          <w:sz w:val="28"/>
          <w:szCs w:val="28"/>
        </w:rPr>
      </w:pPr>
      <w:r w:rsidRPr="0024357D">
        <w:rPr>
          <w:rFonts w:ascii="仿宋" w:eastAsia="仿宋" w:hAnsi="仿宋" w:hint="eastAsia"/>
          <w:b/>
          <w:sz w:val="28"/>
          <w:szCs w:val="28"/>
        </w:rPr>
        <w:t>五、考试期间的安全措施</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1．安全工作领导小组成员以及相关工作人员于测试前半小时到岗。</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2．考场门口由保安人员负责，禁止一切与测试无关人员进入考场。</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3．将考生的</w:t>
      </w:r>
      <w:proofErr w:type="gramStart"/>
      <w:r w:rsidRPr="0024357D">
        <w:rPr>
          <w:rFonts w:ascii="仿宋" w:eastAsia="仿宋" w:hAnsi="仿宋" w:hint="eastAsia"/>
          <w:sz w:val="28"/>
          <w:szCs w:val="28"/>
        </w:rPr>
        <w:t>集合区</w:t>
      </w:r>
      <w:proofErr w:type="gramEnd"/>
      <w:r w:rsidRPr="0024357D">
        <w:rPr>
          <w:rFonts w:ascii="仿宋" w:eastAsia="仿宋" w:hAnsi="仿宋" w:hint="eastAsia"/>
          <w:sz w:val="28"/>
          <w:szCs w:val="28"/>
        </w:rPr>
        <w:t>和检录区分开，并设立安全通道。</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4．考生</w:t>
      </w:r>
      <w:proofErr w:type="gramStart"/>
      <w:r w:rsidRPr="0024357D">
        <w:rPr>
          <w:rFonts w:ascii="仿宋" w:eastAsia="仿宋" w:hAnsi="仿宋" w:hint="eastAsia"/>
          <w:sz w:val="28"/>
          <w:szCs w:val="28"/>
        </w:rPr>
        <w:t>集合区</w:t>
      </w:r>
      <w:proofErr w:type="gramEnd"/>
      <w:r w:rsidRPr="0024357D">
        <w:rPr>
          <w:rFonts w:ascii="仿宋" w:eastAsia="仿宋" w:hAnsi="仿宋" w:hint="eastAsia"/>
          <w:sz w:val="28"/>
          <w:szCs w:val="28"/>
        </w:rPr>
        <w:t>由各测试项目组考</w:t>
      </w:r>
      <w:proofErr w:type="gramStart"/>
      <w:r w:rsidRPr="0024357D">
        <w:rPr>
          <w:rFonts w:ascii="仿宋" w:eastAsia="仿宋" w:hAnsi="仿宋" w:hint="eastAsia"/>
          <w:sz w:val="28"/>
          <w:szCs w:val="28"/>
        </w:rPr>
        <w:t>务</w:t>
      </w:r>
      <w:proofErr w:type="gramEnd"/>
      <w:r w:rsidRPr="0024357D">
        <w:rPr>
          <w:rFonts w:ascii="仿宋" w:eastAsia="仿宋" w:hAnsi="仿宋" w:hint="eastAsia"/>
          <w:sz w:val="28"/>
          <w:szCs w:val="28"/>
        </w:rPr>
        <w:t>老师维护秩序，</w:t>
      </w:r>
      <w:proofErr w:type="gramStart"/>
      <w:r w:rsidRPr="0024357D">
        <w:rPr>
          <w:rFonts w:ascii="仿宋" w:eastAsia="仿宋" w:hAnsi="仿宋" w:hint="eastAsia"/>
          <w:sz w:val="28"/>
          <w:szCs w:val="28"/>
        </w:rPr>
        <w:t>检录区</w:t>
      </w:r>
      <w:proofErr w:type="gramEnd"/>
      <w:r w:rsidRPr="0024357D">
        <w:rPr>
          <w:rFonts w:ascii="仿宋" w:eastAsia="仿宋" w:hAnsi="仿宋" w:hint="eastAsia"/>
          <w:sz w:val="28"/>
          <w:szCs w:val="28"/>
        </w:rPr>
        <w:t>设三名安全员，以防出现拥挤现象。一旦发生意外事件，做好组织、引导人群疏散工作。</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5．考场设有医务站，负责考生的健康安全监督及突发事件的处理。协助做好安全监督工作。</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6．考生进考场时，</w:t>
      </w:r>
      <w:proofErr w:type="gramStart"/>
      <w:r w:rsidRPr="0024357D">
        <w:rPr>
          <w:rFonts w:ascii="仿宋" w:eastAsia="仿宋" w:hAnsi="仿宋" w:hint="eastAsia"/>
          <w:sz w:val="28"/>
          <w:szCs w:val="28"/>
        </w:rPr>
        <w:t>由引导</w:t>
      </w:r>
      <w:proofErr w:type="gramEnd"/>
      <w:r w:rsidRPr="0024357D">
        <w:rPr>
          <w:rFonts w:ascii="仿宋" w:eastAsia="仿宋" w:hAnsi="仿宋" w:hint="eastAsia"/>
          <w:sz w:val="28"/>
          <w:szCs w:val="28"/>
        </w:rPr>
        <w:t>志愿者在检录处组织好各组考生，检查服装、运动鞋等，带领考生到考场指定地点做准备活动。将考生交给各项目考</w:t>
      </w:r>
      <w:proofErr w:type="gramStart"/>
      <w:r w:rsidRPr="0024357D">
        <w:rPr>
          <w:rFonts w:ascii="仿宋" w:eastAsia="仿宋" w:hAnsi="仿宋" w:hint="eastAsia"/>
          <w:sz w:val="28"/>
          <w:szCs w:val="28"/>
        </w:rPr>
        <w:t>务</w:t>
      </w:r>
      <w:proofErr w:type="gramEnd"/>
      <w:r w:rsidRPr="0024357D">
        <w:rPr>
          <w:rFonts w:ascii="仿宋" w:eastAsia="仿宋" w:hAnsi="仿宋" w:hint="eastAsia"/>
          <w:sz w:val="28"/>
          <w:szCs w:val="28"/>
        </w:rPr>
        <w:t>长，并协助维护考试场地秩序。</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7．每单元考试前后，场地器材负责人要进行场地和器材的检修。</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lastRenderedPageBreak/>
        <w:t>8．考试中全体考</w:t>
      </w:r>
      <w:proofErr w:type="gramStart"/>
      <w:r w:rsidRPr="0024357D">
        <w:rPr>
          <w:rFonts w:ascii="仿宋" w:eastAsia="仿宋" w:hAnsi="仿宋" w:hint="eastAsia"/>
          <w:sz w:val="28"/>
          <w:szCs w:val="28"/>
        </w:rPr>
        <w:t>务</w:t>
      </w:r>
      <w:proofErr w:type="gramEnd"/>
      <w:r w:rsidRPr="0024357D">
        <w:rPr>
          <w:rFonts w:ascii="仿宋" w:eastAsia="仿宋" w:hAnsi="仿宋" w:hint="eastAsia"/>
          <w:sz w:val="28"/>
          <w:szCs w:val="28"/>
        </w:rPr>
        <w:t>人员均一岗双责，即负有工作职责又负有安全职责。</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9．当考试期间遇到当遇到刮风下雨等特殊天气使考试不能正常进行时立即启动考试期间特殊天气应急方案。</w:t>
      </w:r>
    </w:p>
    <w:p w:rsidR="00161265" w:rsidRPr="0024357D" w:rsidRDefault="00161265" w:rsidP="00161265">
      <w:pPr>
        <w:spacing w:line="500" w:lineRule="exact"/>
        <w:ind w:firstLineChars="192" w:firstLine="538"/>
        <w:rPr>
          <w:rFonts w:ascii="仿宋" w:eastAsia="仿宋" w:hAnsi="仿宋"/>
          <w:sz w:val="28"/>
          <w:szCs w:val="28"/>
        </w:rPr>
      </w:pPr>
      <w:r w:rsidRPr="0024357D">
        <w:rPr>
          <w:rFonts w:ascii="仿宋" w:eastAsia="仿宋" w:hAnsi="仿宋" w:hint="eastAsia"/>
          <w:sz w:val="28"/>
          <w:szCs w:val="28"/>
        </w:rPr>
        <w:t>10．做好学校门口的安全防护措施，保证考生的人身安全。</w:t>
      </w:r>
    </w:p>
    <w:p w:rsidR="00161265" w:rsidRPr="0024357D" w:rsidRDefault="00161265" w:rsidP="00161265">
      <w:pPr>
        <w:spacing w:line="500" w:lineRule="exact"/>
        <w:ind w:firstLineChars="192" w:firstLine="538"/>
        <w:rPr>
          <w:rFonts w:ascii="仿宋" w:eastAsia="仿宋" w:hAnsi="仿宋"/>
          <w:sz w:val="28"/>
          <w:szCs w:val="28"/>
        </w:rPr>
      </w:pPr>
      <w:r w:rsidRPr="0024357D">
        <w:rPr>
          <w:rFonts w:ascii="仿宋" w:eastAsia="仿宋" w:hAnsi="仿宋" w:hint="eastAsia"/>
          <w:sz w:val="28"/>
          <w:szCs w:val="28"/>
        </w:rPr>
        <w:t>11. 初升</w:t>
      </w:r>
      <w:proofErr w:type="gramStart"/>
      <w:r w:rsidRPr="0024357D">
        <w:rPr>
          <w:rFonts w:ascii="仿宋" w:eastAsia="仿宋" w:hAnsi="仿宋" w:hint="eastAsia"/>
          <w:sz w:val="28"/>
          <w:szCs w:val="28"/>
        </w:rPr>
        <w:t>高体育</w:t>
      </w:r>
      <w:proofErr w:type="gramEnd"/>
      <w:r w:rsidRPr="0024357D">
        <w:rPr>
          <w:rFonts w:ascii="仿宋" w:eastAsia="仿宋" w:hAnsi="仿宋" w:hint="eastAsia"/>
          <w:sz w:val="28"/>
          <w:szCs w:val="28"/>
        </w:rPr>
        <w:t>特长生测试期间禁止学生家长进入学校内。</w:t>
      </w:r>
    </w:p>
    <w:p w:rsidR="00161265" w:rsidRPr="0024357D" w:rsidRDefault="00161265" w:rsidP="00161265">
      <w:pPr>
        <w:spacing w:line="500" w:lineRule="exact"/>
        <w:rPr>
          <w:rFonts w:ascii="仿宋" w:eastAsia="仿宋" w:hAnsi="仿宋"/>
          <w:b/>
          <w:sz w:val="28"/>
          <w:szCs w:val="28"/>
        </w:rPr>
      </w:pPr>
      <w:r w:rsidRPr="0024357D">
        <w:rPr>
          <w:rFonts w:ascii="仿宋" w:eastAsia="仿宋" w:hAnsi="仿宋" w:hint="eastAsia"/>
          <w:b/>
          <w:sz w:val="28"/>
          <w:szCs w:val="28"/>
        </w:rPr>
        <w:t>六、安全保卫区域人员安排</w:t>
      </w:r>
    </w:p>
    <w:p w:rsidR="00161265" w:rsidRPr="0024357D" w:rsidRDefault="00161265" w:rsidP="00161265">
      <w:pPr>
        <w:spacing w:line="500" w:lineRule="exact"/>
        <w:ind w:firstLineChars="192" w:firstLine="538"/>
        <w:rPr>
          <w:rFonts w:ascii="仿宋" w:eastAsia="仿宋" w:hAnsi="仿宋"/>
          <w:sz w:val="28"/>
          <w:szCs w:val="28"/>
        </w:rPr>
      </w:pPr>
      <w:r w:rsidRPr="0024357D">
        <w:rPr>
          <w:rFonts w:ascii="仿宋" w:eastAsia="仿宋" w:hAnsi="仿宋" w:hint="eastAsia"/>
          <w:sz w:val="28"/>
          <w:szCs w:val="28"/>
        </w:rPr>
        <w:t>1．初升</w:t>
      </w:r>
      <w:proofErr w:type="gramStart"/>
      <w:r w:rsidRPr="0024357D">
        <w:rPr>
          <w:rFonts w:ascii="仿宋" w:eastAsia="仿宋" w:hAnsi="仿宋" w:hint="eastAsia"/>
          <w:sz w:val="28"/>
          <w:szCs w:val="28"/>
        </w:rPr>
        <w:t>高体育</w:t>
      </w:r>
      <w:proofErr w:type="gramEnd"/>
      <w:r w:rsidRPr="0024357D">
        <w:rPr>
          <w:rFonts w:ascii="仿宋" w:eastAsia="仿宋" w:hAnsi="仿宋" w:hint="eastAsia"/>
          <w:sz w:val="28"/>
          <w:szCs w:val="28"/>
        </w:rPr>
        <w:t>特长生测试期间校园内及学校门口安保人员各有1名老师、1名后勤人员、4名保安组成。</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（1）测试期间禁止各种机动车辆进入校园。</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（2）校园内（保安2名），负责校内安全和突发事件。</w:t>
      </w:r>
    </w:p>
    <w:p w:rsidR="00161265" w:rsidRPr="0024357D" w:rsidRDefault="00161265" w:rsidP="00161265">
      <w:pPr>
        <w:spacing w:line="500" w:lineRule="exact"/>
        <w:ind w:firstLineChars="200" w:firstLine="560"/>
        <w:rPr>
          <w:rFonts w:ascii="仿宋" w:eastAsia="仿宋" w:hAnsi="仿宋"/>
          <w:sz w:val="28"/>
          <w:szCs w:val="28"/>
        </w:rPr>
      </w:pPr>
      <w:r w:rsidRPr="0024357D">
        <w:rPr>
          <w:rFonts w:ascii="仿宋" w:eastAsia="仿宋" w:hAnsi="仿宋" w:hint="eastAsia"/>
          <w:sz w:val="28"/>
          <w:szCs w:val="28"/>
        </w:rPr>
        <w:t>（3）场地器材有各项目测</w:t>
      </w:r>
      <w:proofErr w:type="gramStart"/>
      <w:r w:rsidRPr="0024357D">
        <w:rPr>
          <w:rFonts w:ascii="仿宋" w:eastAsia="仿宋" w:hAnsi="仿宋" w:hint="eastAsia"/>
          <w:sz w:val="28"/>
          <w:szCs w:val="28"/>
        </w:rPr>
        <w:t>试老师</w:t>
      </w:r>
      <w:proofErr w:type="gramEnd"/>
      <w:r w:rsidRPr="0024357D">
        <w:rPr>
          <w:rFonts w:ascii="仿宋" w:eastAsia="仿宋" w:hAnsi="仿宋" w:hint="eastAsia"/>
          <w:sz w:val="28"/>
          <w:szCs w:val="28"/>
        </w:rPr>
        <w:t>负责；</w:t>
      </w:r>
    </w:p>
    <w:p w:rsidR="00161265" w:rsidRPr="0024357D" w:rsidRDefault="00161265" w:rsidP="00161265">
      <w:pPr>
        <w:spacing w:line="500" w:lineRule="exact"/>
        <w:rPr>
          <w:rFonts w:ascii="仿宋" w:eastAsia="仿宋" w:hAnsi="仿宋"/>
          <w:b/>
          <w:sz w:val="28"/>
          <w:szCs w:val="28"/>
        </w:rPr>
      </w:pPr>
      <w:r w:rsidRPr="0024357D">
        <w:rPr>
          <w:rFonts w:ascii="仿宋" w:eastAsia="仿宋" w:hAnsi="仿宋" w:hint="eastAsia"/>
          <w:b/>
          <w:sz w:val="28"/>
          <w:szCs w:val="28"/>
        </w:rPr>
        <w:t>七、考试期间应急工作措施</w:t>
      </w:r>
    </w:p>
    <w:p w:rsidR="00161265" w:rsidRPr="0024357D" w:rsidRDefault="00161265" w:rsidP="00161265">
      <w:pPr>
        <w:spacing w:line="500" w:lineRule="exact"/>
        <w:ind w:firstLineChars="196" w:firstLine="549"/>
        <w:rPr>
          <w:rFonts w:ascii="仿宋" w:eastAsia="仿宋" w:hAnsi="仿宋"/>
          <w:sz w:val="28"/>
          <w:szCs w:val="28"/>
        </w:rPr>
      </w:pPr>
      <w:r w:rsidRPr="0024357D">
        <w:rPr>
          <w:rFonts w:ascii="仿宋" w:eastAsia="仿宋" w:hAnsi="仿宋" w:hint="eastAsia"/>
          <w:sz w:val="28"/>
          <w:szCs w:val="28"/>
        </w:rPr>
        <w:t>1．考试期间一旦发生突发性事件，安全工作领导小组成员必须立即到位，及时了解和分析事件的起因和发展态势，采取措施控制事件的持续时间和影响范围，将损失降低到最小限度。</w:t>
      </w:r>
    </w:p>
    <w:p w:rsidR="00161265" w:rsidRPr="0024357D" w:rsidRDefault="00161265" w:rsidP="00161265">
      <w:pPr>
        <w:spacing w:line="500" w:lineRule="exact"/>
        <w:ind w:firstLine="573"/>
        <w:rPr>
          <w:rFonts w:ascii="仿宋" w:eastAsia="仿宋" w:hAnsi="仿宋"/>
          <w:sz w:val="28"/>
          <w:szCs w:val="28"/>
        </w:rPr>
      </w:pPr>
      <w:r w:rsidRPr="0024357D">
        <w:rPr>
          <w:rFonts w:ascii="仿宋" w:eastAsia="仿宋" w:hAnsi="仿宋" w:hint="eastAsia"/>
          <w:sz w:val="28"/>
          <w:szCs w:val="28"/>
        </w:rPr>
        <w:t>2．一旦出现人群拥挤、踩踏或更为严重的情况时采取以下措施：</w:t>
      </w:r>
    </w:p>
    <w:p w:rsidR="00161265" w:rsidRPr="0024357D" w:rsidRDefault="00161265" w:rsidP="00161265">
      <w:pPr>
        <w:spacing w:line="500" w:lineRule="exact"/>
        <w:ind w:firstLineChars="100" w:firstLine="280"/>
        <w:rPr>
          <w:rFonts w:ascii="仿宋" w:eastAsia="仿宋" w:hAnsi="仿宋"/>
          <w:sz w:val="28"/>
          <w:szCs w:val="28"/>
        </w:rPr>
      </w:pPr>
      <w:r w:rsidRPr="0024357D">
        <w:rPr>
          <w:rFonts w:ascii="仿宋" w:eastAsia="仿宋" w:hAnsi="仿宋" w:hint="eastAsia"/>
          <w:sz w:val="28"/>
          <w:szCs w:val="28"/>
        </w:rPr>
        <w:t>（1）立即向区教委主要领导汇报情况，并做好人员疏散、维护秩序、救护等组织工作。</w:t>
      </w:r>
    </w:p>
    <w:p w:rsidR="00161265" w:rsidRPr="0024357D" w:rsidRDefault="00161265" w:rsidP="00161265">
      <w:pPr>
        <w:spacing w:line="500" w:lineRule="exact"/>
        <w:ind w:firstLineChars="100" w:firstLine="280"/>
        <w:rPr>
          <w:rFonts w:ascii="仿宋" w:eastAsia="仿宋" w:hAnsi="仿宋"/>
          <w:sz w:val="28"/>
          <w:szCs w:val="28"/>
        </w:rPr>
      </w:pPr>
      <w:r w:rsidRPr="0024357D">
        <w:rPr>
          <w:rFonts w:ascii="仿宋" w:eastAsia="仿宋" w:hAnsi="仿宋" w:hint="eastAsia"/>
          <w:sz w:val="28"/>
          <w:szCs w:val="28"/>
        </w:rPr>
        <w:t>（2）迅速安排人力，做好人员疏散和现场秩序维护工作。</w:t>
      </w:r>
    </w:p>
    <w:p w:rsidR="00161265" w:rsidRPr="0024357D" w:rsidRDefault="00161265" w:rsidP="00161265">
      <w:pPr>
        <w:spacing w:line="500" w:lineRule="exact"/>
        <w:ind w:firstLineChars="100" w:firstLine="280"/>
        <w:rPr>
          <w:rFonts w:ascii="仿宋" w:eastAsia="仿宋" w:hAnsi="仿宋"/>
          <w:sz w:val="28"/>
          <w:szCs w:val="28"/>
        </w:rPr>
      </w:pPr>
      <w:r w:rsidRPr="0024357D">
        <w:rPr>
          <w:rFonts w:ascii="仿宋" w:eastAsia="仿宋" w:hAnsi="仿宋" w:hint="eastAsia"/>
          <w:sz w:val="28"/>
          <w:szCs w:val="28"/>
        </w:rPr>
        <w:t>（3）专职医生和学校医务人员立即到现场抢救。</w:t>
      </w:r>
    </w:p>
    <w:p w:rsidR="00161265" w:rsidRPr="0024357D" w:rsidRDefault="00161265" w:rsidP="00161265">
      <w:pPr>
        <w:spacing w:line="500" w:lineRule="exact"/>
        <w:ind w:firstLineChars="100" w:firstLine="280"/>
        <w:rPr>
          <w:rFonts w:ascii="仿宋" w:eastAsia="仿宋" w:hAnsi="仿宋"/>
          <w:sz w:val="28"/>
          <w:szCs w:val="28"/>
        </w:rPr>
      </w:pPr>
      <w:r w:rsidRPr="0024357D">
        <w:rPr>
          <w:rFonts w:ascii="仿宋" w:eastAsia="仿宋" w:hAnsi="仿宋" w:hint="eastAsia"/>
          <w:sz w:val="28"/>
          <w:szCs w:val="28"/>
        </w:rPr>
        <w:t>（4）测试工作人员要完全服从安全工作领导小组的统一安排，协助做好救助和秩序维护工作。</w:t>
      </w:r>
    </w:p>
    <w:p w:rsidR="00161265" w:rsidRPr="00161265" w:rsidRDefault="00161265" w:rsidP="00161265">
      <w:pPr>
        <w:spacing w:line="500" w:lineRule="exact"/>
        <w:rPr>
          <w:rFonts w:ascii="仿宋" w:eastAsia="仿宋" w:hAnsi="仿宋"/>
          <w:b/>
          <w:sz w:val="28"/>
          <w:szCs w:val="28"/>
        </w:rPr>
      </w:pPr>
      <w:r w:rsidRPr="00161265">
        <w:rPr>
          <w:rFonts w:ascii="仿宋" w:eastAsia="仿宋" w:hAnsi="仿宋" w:hint="eastAsia"/>
          <w:b/>
          <w:sz w:val="28"/>
          <w:szCs w:val="28"/>
        </w:rPr>
        <w:t>八、</w:t>
      </w:r>
      <w:r>
        <w:rPr>
          <w:rFonts w:ascii="仿宋" w:eastAsia="仿宋" w:hAnsi="仿宋" w:hint="eastAsia"/>
          <w:b/>
          <w:sz w:val="28"/>
          <w:szCs w:val="28"/>
        </w:rPr>
        <w:t>北京市中关村中学</w:t>
      </w:r>
      <w:r w:rsidRPr="00161265">
        <w:rPr>
          <w:rFonts w:ascii="仿宋" w:eastAsia="仿宋" w:hAnsi="仿宋" w:hint="eastAsia"/>
          <w:b/>
          <w:sz w:val="28"/>
          <w:szCs w:val="28"/>
        </w:rPr>
        <w:t>有关招生工作特别声明：</w:t>
      </w:r>
    </w:p>
    <w:p w:rsidR="00161265" w:rsidRPr="00161265" w:rsidRDefault="00161265" w:rsidP="00161265">
      <w:pPr>
        <w:pStyle w:val="a3"/>
        <w:spacing w:before="0" w:beforeAutospacing="0" w:after="0" w:afterAutospacing="0" w:line="375" w:lineRule="atLeast"/>
        <w:ind w:right="-58" w:firstLineChars="150" w:firstLine="420"/>
        <w:rPr>
          <w:rFonts w:ascii="仿宋" w:eastAsia="仿宋" w:hAnsi="仿宋" w:cs="Times New Roman"/>
          <w:kern w:val="2"/>
          <w:sz w:val="28"/>
          <w:szCs w:val="28"/>
        </w:rPr>
      </w:pPr>
      <w:r w:rsidRPr="00161265">
        <w:rPr>
          <w:rFonts w:ascii="仿宋" w:eastAsia="仿宋" w:hAnsi="仿宋" w:cs="Times New Roman"/>
          <w:kern w:val="2"/>
          <w:sz w:val="28"/>
          <w:szCs w:val="28"/>
        </w:rPr>
        <w:t>1</w:t>
      </w:r>
      <w:r w:rsidRPr="00161265">
        <w:rPr>
          <w:rFonts w:ascii="仿宋" w:eastAsia="仿宋" w:hAnsi="仿宋" w:cs="Times New Roman" w:hint="eastAsia"/>
          <w:kern w:val="2"/>
          <w:sz w:val="28"/>
          <w:szCs w:val="28"/>
        </w:rPr>
        <w:t>.学校</w:t>
      </w:r>
      <w:r w:rsidRPr="00161265">
        <w:rPr>
          <w:rFonts w:ascii="仿宋" w:eastAsia="仿宋" w:hAnsi="仿宋" w:cs="Times New Roman"/>
          <w:kern w:val="2"/>
          <w:sz w:val="28"/>
          <w:szCs w:val="28"/>
        </w:rPr>
        <w:t>严格按照教育部、北京市教委和海淀区教委的有关规定进行招生。</w:t>
      </w:r>
    </w:p>
    <w:p w:rsidR="00161265" w:rsidRPr="00161265" w:rsidRDefault="00161265" w:rsidP="00161265">
      <w:pPr>
        <w:pStyle w:val="a3"/>
        <w:spacing w:before="0" w:beforeAutospacing="0" w:after="0" w:afterAutospacing="0" w:line="375" w:lineRule="atLeast"/>
        <w:ind w:right="-58" w:firstLineChars="150" w:firstLine="420"/>
        <w:rPr>
          <w:rFonts w:ascii="仿宋" w:eastAsia="仿宋" w:hAnsi="仿宋" w:cs="Times New Roman"/>
          <w:kern w:val="2"/>
          <w:sz w:val="28"/>
          <w:szCs w:val="28"/>
        </w:rPr>
      </w:pPr>
      <w:r w:rsidRPr="00161265">
        <w:rPr>
          <w:rFonts w:ascii="仿宋" w:eastAsia="仿宋" w:hAnsi="仿宋" w:cs="Times New Roman"/>
          <w:kern w:val="2"/>
          <w:sz w:val="28"/>
          <w:szCs w:val="28"/>
        </w:rPr>
        <w:t>2</w:t>
      </w:r>
      <w:r w:rsidRPr="00161265">
        <w:rPr>
          <w:rFonts w:ascii="仿宋" w:eastAsia="仿宋" w:hAnsi="仿宋" w:cs="Times New Roman" w:hint="eastAsia"/>
          <w:kern w:val="2"/>
          <w:sz w:val="28"/>
          <w:szCs w:val="28"/>
        </w:rPr>
        <w:t>.</w:t>
      </w:r>
      <w:r w:rsidRPr="00161265">
        <w:rPr>
          <w:rFonts w:ascii="仿宋" w:eastAsia="仿宋" w:hAnsi="仿宋" w:cs="Times New Roman"/>
          <w:kern w:val="2"/>
          <w:sz w:val="28"/>
          <w:szCs w:val="28"/>
        </w:rPr>
        <w:t>学校</w:t>
      </w:r>
      <w:r w:rsidRPr="00161265">
        <w:rPr>
          <w:rFonts w:ascii="仿宋" w:eastAsia="仿宋" w:hAnsi="仿宋" w:cs="Times New Roman" w:hint="eastAsia"/>
          <w:kern w:val="2"/>
          <w:sz w:val="28"/>
          <w:szCs w:val="28"/>
        </w:rPr>
        <w:t>从未</w:t>
      </w:r>
      <w:r w:rsidRPr="00161265">
        <w:rPr>
          <w:rFonts w:ascii="仿宋" w:eastAsia="仿宋" w:hAnsi="仿宋" w:cs="Times New Roman"/>
          <w:kern w:val="2"/>
          <w:sz w:val="28"/>
          <w:szCs w:val="28"/>
        </w:rPr>
        <w:t>与校外培训机构合作招生</w:t>
      </w:r>
      <w:r w:rsidRPr="00161265">
        <w:rPr>
          <w:rFonts w:ascii="仿宋" w:eastAsia="仿宋" w:hAnsi="仿宋" w:cs="Times New Roman" w:hint="eastAsia"/>
          <w:kern w:val="2"/>
          <w:sz w:val="28"/>
          <w:szCs w:val="28"/>
        </w:rPr>
        <w:t>：</w:t>
      </w:r>
      <w:r w:rsidRPr="00161265">
        <w:rPr>
          <w:rFonts w:ascii="仿宋" w:eastAsia="仿宋" w:hAnsi="仿宋" w:cs="Times New Roman"/>
          <w:kern w:val="2"/>
          <w:sz w:val="28"/>
          <w:szCs w:val="28"/>
        </w:rPr>
        <w:t>学</w:t>
      </w:r>
      <w:r w:rsidRPr="00161265">
        <w:rPr>
          <w:rFonts w:ascii="仿宋" w:eastAsia="仿宋" w:hAnsi="仿宋" w:cs="Times New Roman" w:hint="eastAsia"/>
          <w:kern w:val="2"/>
          <w:sz w:val="28"/>
          <w:szCs w:val="28"/>
        </w:rPr>
        <w:t>校</w:t>
      </w:r>
      <w:r w:rsidRPr="00161265">
        <w:rPr>
          <w:rFonts w:ascii="仿宋" w:eastAsia="仿宋" w:hAnsi="仿宋" w:cs="Times New Roman"/>
          <w:kern w:val="2"/>
          <w:sz w:val="28"/>
          <w:szCs w:val="28"/>
        </w:rPr>
        <w:t>未</w:t>
      </w:r>
      <w:r w:rsidRPr="00161265">
        <w:rPr>
          <w:rFonts w:ascii="仿宋" w:eastAsia="仿宋" w:hAnsi="仿宋" w:cs="Times New Roman" w:hint="eastAsia"/>
          <w:kern w:val="2"/>
          <w:sz w:val="28"/>
          <w:szCs w:val="28"/>
        </w:rPr>
        <w:t>委托</w:t>
      </w:r>
      <w:r w:rsidRPr="00161265">
        <w:rPr>
          <w:rFonts w:ascii="仿宋" w:eastAsia="仿宋" w:hAnsi="仿宋" w:cs="Times New Roman"/>
          <w:kern w:val="2"/>
          <w:sz w:val="28"/>
          <w:szCs w:val="28"/>
        </w:rPr>
        <w:t>任何校外培训机构组织</w:t>
      </w:r>
      <w:r w:rsidRPr="00161265">
        <w:rPr>
          <w:rFonts w:ascii="仿宋" w:eastAsia="仿宋" w:hAnsi="仿宋" w:cs="Times New Roman" w:hint="eastAsia"/>
          <w:kern w:val="2"/>
          <w:sz w:val="28"/>
          <w:szCs w:val="28"/>
        </w:rPr>
        <w:t>或</w:t>
      </w:r>
      <w:r w:rsidRPr="00161265">
        <w:rPr>
          <w:rFonts w:ascii="仿宋" w:eastAsia="仿宋" w:hAnsi="仿宋" w:cs="Times New Roman"/>
          <w:kern w:val="2"/>
          <w:sz w:val="28"/>
          <w:szCs w:val="28"/>
        </w:rPr>
        <w:t>参与招生有关的活动</w:t>
      </w:r>
      <w:r w:rsidRPr="00161265">
        <w:rPr>
          <w:rFonts w:ascii="仿宋" w:eastAsia="仿宋" w:hAnsi="仿宋" w:cs="Times New Roman" w:hint="eastAsia"/>
          <w:kern w:val="2"/>
          <w:sz w:val="28"/>
          <w:szCs w:val="28"/>
        </w:rPr>
        <w:t>；学校</w:t>
      </w:r>
      <w:r w:rsidRPr="00161265">
        <w:rPr>
          <w:rFonts w:ascii="仿宋" w:eastAsia="仿宋" w:hAnsi="仿宋" w:cs="Times New Roman"/>
          <w:kern w:val="2"/>
          <w:sz w:val="28"/>
          <w:szCs w:val="28"/>
        </w:rPr>
        <w:t>不接受任何校外培训机构</w:t>
      </w:r>
      <w:r w:rsidRPr="00161265">
        <w:rPr>
          <w:rFonts w:ascii="仿宋" w:eastAsia="仿宋" w:hAnsi="仿宋" w:cs="Times New Roman" w:hint="eastAsia"/>
          <w:kern w:val="2"/>
          <w:sz w:val="28"/>
          <w:szCs w:val="28"/>
        </w:rPr>
        <w:t>向</w:t>
      </w:r>
      <w:r w:rsidRPr="00161265">
        <w:rPr>
          <w:rFonts w:ascii="仿宋" w:eastAsia="仿宋" w:hAnsi="仿宋" w:cs="Times New Roman"/>
          <w:kern w:val="2"/>
          <w:sz w:val="28"/>
          <w:szCs w:val="28"/>
        </w:rPr>
        <w:t>学校推荐学生</w:t>
      </w:r>
      <w:r w:rsidRPr="00161265">
        <w:rPr>
          <w:rFonts w:ascii="仿宋" w:eastAsia="仿宋" w:hAnsi="仿宋" w:cs="Times New Roman" w:hint="eastAsia"/>
          <w:kern w:val="2"/>
          <w:sz w:val="28"/>
          <w:szCs w:val="28"/>
        </w:rPr>
        <w:t>；学校</w:t>
      </w:r>
      <w:r w:rsidRPr="00161265">
        <w:rPr>
          <w:rFonts w:ascii="仿宋" w:eastAsia="仿宋" w:hAnsi="仿宋" w:cs="Times New Roman"/>
          <w:kern w:val="2"/>
          <w:sz w:val="28"/>
          <w:szCs w:val="28"/>
        </w:rPr>
        <w:t>不允许学校在职教职</w:t>
      </w:r>
      <w:r w:rsidRPr="00161265">
        <w:rPr>
          <w:rFonts w:ascii="仿宋" w:eastAsia="仿宋" w:hAnsi="仿宋" w:cs="Times New Roman" w:hint="eastAsia"/>
          <w:kern w:val="2"/>
          <w:sz w:val="28"/>
          <w:szCs w:val="28"/>
        </w:rPr>
        <w:t>员</w:t>
      </w:r>
      <w:r w:rsidRPr="00161265">
        <w:rPr>
          <w:rFonts w:ascii="仿宋" w:eastAsia="仿宋" w:hAnsi="仿宋" w:cs="Times New Roman"/>
          <w:kern w:val="2"/>
          <w:sz w:val="28"/>
          <w:szCs w:val="28"/>
        </w:rPr>
        <w:t>工参与任何校外培训机构的</w:t>
      </w:r>
      <w:r w:rsidRPr="00161265">
        <w:rPr>
          <w:rFonts w:ascii="仿宋" w:eastAsia="仿宋" w:hAnsi="仿宋" w:cs="Times New Roman" w:hint="eastAsia"/>
          <w:kern w:val="2"/>
          <w:sz w:val="28"/>
          <w:szCs w:val="28"/>
        </w:rPr>
        <w:t>学</w:t>
      </w:r>
      <w:r w:rsidRPr="00161265">
        <w:rPr>
          <w:rFonts w:ascii="仿宋" w:eastAsia="仿宋" w:hAnsi="仿宋" w:cs="Times New Roman"/>
          <w:kern w:val="2"/>
          <w:sz w:val="28"/>
          <w:szCs w:val="28"/>
        </w:rPr>
        <w:t>科授课</w:t>
      </w:r>
      <w:r w:rsidRPr="00161265">
        <w:rPr>
          <w:rFonts w:ascii="仿宋" w:eastAsia="仿宋" w:hAnsi="仿宋" w:cs="Times New Roman" w:hint="eastAsia"/>
          <w:kern w:val="2"/>
          <w:sz w:val="28"/>
          <w:szCs w:val="28"/>
        </w:rPr>
        <w:t>和</w:t>
      </w:r>
      <w:r w:rsidRPr="00161265">
        <w:rPr>
          <w:rFonts w:ascii="仿宋" w:eastAsia="仿宋" w:hAnsi="仿宋" w:cs="Times New Roman"/>
          <w:kern w:val="2"/>
          <w:sz w:val="28"/>
          <w:szCs w:val="28"/>
        </w:rPr>
        <w:t>招生</w:t>
      </w:r>
      <w:r w:rsidRPr="00161265">
        <w:rPr>
          <w:rFonts w:ascii="仿宋" w:eastAsia="仿宋" w:hAnsi="仿宋" w:cs="Times New Roman" w:hint="eastAsia"/>
          <w:kern w:val="2"/>
          <w:sz w:val="28"/>
          <w:szCs w:val="28"/>
        </w:rPr>
        <w:t>有</w:t>
      </w:r>
      <w:r w:rsidRPr="00161265">
        <w:rPr>
          <w:rFonts w:ascii="仿宋" w:eastAsia="仿宋" w:hAnsi="仿宋" w:cs="Times New Roman"/>
          <w:kern w:val="2"/>
          <w:sz w:val="28"/>
          <w:szCs w:val="28"/>
        </w:rPr>
        <w:t>关的活动</w:t>
      </w:r>
      <w:r w:rsidRPr="00161265">
        <w:rPr>
          <w:rFonts w:ascii="仿宋" w:eastAsia="仿宋" w:hAnsi="仿宋" w:cs="Times New Roman" w:hint="eastAsia"/>
          <w:kern w:val="2"/>
          <w:sz w:val="28"/>
          <w:szCs w:val="28"/>
        </w:rPr>
        <w:t>。</w:t>
      </w:r>
      <w:r w:rsidRPr="00161265">
        <w:rPr>
          <w:rFonts w:ascii="仿宋" w:eastAsia="仿宋" w:hAnsi="仿宋" w:cs="Times New Roman"/>
          <w:kern w:val="2"/>
          <w:sz w:val="28"/>
          <w:szCs w:val="28"/>
        </w:rPr>
        <w:t> </w:t>
      </w:r>
    </w:p>
    <w:p w:rsidR="00161265" w:rsidRPr="00161265" w:rsidRDefault="00161265" w:rsidP="00161265">
      <w:pPr>
        <w:pStyle w:val="a3"/>
        <w:spacing w:before="0" w:beforeAutospacing="0" w:after="0" w:afterAutospacing="0" w:line="375" w:lineRule="atLeast"/>
        <w:ind w:right="-58" w:firstLineChars="100" w:firstLine="280"/>
        <w:rPr>
          <w:rFonts w:ascii="仿宋" w:eastAsia="仿宋" w:hAnsi="仿宋" w:cs="Times New Roman"/>
          <w:kern w:val="2"/>
          <w:sz w:val="28"/>
          <w:szCs w:val="28"/>
        </w:rPr>
      </w:pPr>
      <w:r w:rsidRPr="00161265">
        <w:rPr>
          <w:rFonts w:ascii="仿宋" w:eastAsia="仿宋" w:hAnsi="仿宋" w:cs="Times New Roman"/>
          <w:kern w:val="2"/>
          <w:sz w:val="28"/>
          <w:szCs w:val="28"/>
        </w:rPr>
        <w:lastRenderedPageBreak/>
        <w:t>3</w:t>
      </w:r>
      <w:r w:rsidRPr="00161265">
        <w:rPr>
          <w:rFonts w:ascii="仿宋" w:eastAsia="仿宋" w:hAnsi="仿宋" w:cs="Times New Roman" w:hint="eastAsia"/>
          <w:kern w:val="2"/>
          <w:sz w:val="28"/>
          <w:szCs w:val="28"/>
        </w:rPr>
        <w:t>.</w:t>
      </w:r>
      <w:r w:rsidRPr="00161265">
        <w:rPr>
          <w:rFonts w:ascii="仿宋" w:eastAsia="仿宋" w:hAnsi="仿宋" w:cs="Times New Roman"/>
          <w:kern w:val="2"/>
          <w:sz w:val="28"/>
          <w:szCs w:val="28"/>
        </w:rPr>
        <w:t>学校招生信息发布网站</w:t>
      </w:r>
      <w:r w:rsidRPr="00161265">
        <w:rPr>
          <w:rFonts w:ascii="仿宋" w:eastAsia="仿宋" w:hAnsi="仿宋" w:cs="Times New Roman" w:hint="eastAsia"/>
          <w:kern w:val="2"/>
          <w:sz w:val="28"/>
          <w:szCs w:val="28"/>
        </w:rPr>
        <w:t>：http://www.hdzgczx.bjedu.cn/</w:t>
      </w:r>
    </w:p>
    <w:p w:rsidR="00161265" w:rsidRPr="00161265" w:rsidRDefault="00161265" w:rsidP="00161265">
      <w:pPr>
        <w:pStyle w:val="a3"/>
        <w:spacing w:before="0" w:beforeAutospacing="0" w:after="0" w:afterAutospacing="0" w:line="375" w:lineRule="atLeast"/>
        <w:ind w:right="-58" w:firstLineChars="100" w:firstLine="280"/>
        <w:rPr>
          <w:rFonts w:ascii="仿宋" w:eastAsia="仿宋" w:hAnsi="仿宋" w:cs="Times New Roman"/>
          <w:kern w:val="2"/>
          <w:sz w:val="28"/>
          <w:szCs w:val="28"/>
        </w:rPr>
      </w:pPr>
      <w:r w:rsidRPr="00161265">
        <w:rPr>
          <w:rFonts w:ascii="仿宋" w:eastAsia="仿宋" w:hAnsi="仿宋" w:cs="Times New Roman"/>
          <w:kern w:val="2"/>
          <w:sz w:val="28"/>
          <w:szCs w:val="28"/>
        </w:rPr>
        <w:t>4.学校招生信息监督举报电话</w:t>
      </w:r>
      <w:r w:rsidRPr="00161265">
        <w:rPr>
          <w:rFonts w:ascii="仿宋" w:eastAsia="仿宋" w:hAnsi="仿宋" w:cs="Times New Roman" w:hint="eastAsia"/>
          <w:kern w:val="2"/>
          <w:sz w:val="28"/>
          <w:szCs w:val="28"/>
        </w:rPr>
        <w:t>：82673117</w:t>
      </w:r>
    </w:p>
    <w:p w:rsidR="00161265" w:rsidRDefault="00161265" w:rsidP="00161265">
      <w:pPr>
        <w:pStyle w:val="a3"/>
        <w:spacing w:before="0" w:beforeAutospacing="0" w:after="0" w:afterAutospacing="0" w:line="375" w:lineRule="atLeast"/>
        <w:ind w:right="-58"/>
        <w:rPr>
          <w:rFonts w:ascii="仿宋" w:eastAsia="仿宋" w:hAnsi="仿宋"/>
          <w:sz w:val="32"/>
          <w:szCs w:val="32"/>
        </w:rPr>
      </w:pPr>
    </w:p>
    <w:p w:rsidR="00161265" w:rsidRPr="00161265" w:rsidRDefault="00161265" w:rsidP="00161265">
      <w:pPr>
        <w:pStyle w:val="a3"/>
        <w:spacing w:before="0" w:beforeAutospacing="0" w:after="0" w:afterAutospacing="0" w:line="375" w:lineRule="atLeast"/>
        <w:ind w:right="-58"/>
        <w:rPr>
          <w:rFonts w:ascii="仿宋" w:eastAsia="仿宋" w:hAnsi="仿宋"/>
          <w:sz w:val="28"/>
          <w:szCs w:val="28"/>
        </w:rPr>
      </w:pPr>
      <w:r>
        <w:rPr>
          <w:rFonts w:ascii="仿宋" w:eastAsia="仿宋" w:hAnsi="仿宋" w:hint="eastAsia"/>
          <w:sz w:val="32"/>
          <w:szCs w:val="32"/>
        </w:rPr>
        <w:t xml:space="preserve">                                   </w:t>
      </w:r>
    </w:p>
    <w:p w:rsidR="00161265" w:rsidRPr="0024357D" w:rsidRDefault="00161265" w:rsidP="00161265">
      <w:pPr>
        <w:spacing w:line="500" w:lineRule="exact"/>
        <w:rPr>
          <w:rFonts w:ascii="仿宋" w:eastAsia="仿宋" w:hAnsi="仿宋"/>
          <w:sz w:val="28"/>
          <w:szCs w:val="28"/>
        </w:rPr>
      </w:pPr>
      <w:r>
        <w:rPr>
          <w:rFonts w:ascii="仿宋" w:eastAsia="仿宋" w:hAnsi="仿宋" w:hint="eastAsia"/>
          <w:sz w:val="28"/>
          <w:szCs w:val="28"/>
        </w:rPr>
        <w:t xml:space="preserve">                                              </w:t>
      </w:r>
      <w:r w:rsidRPr="0024357D">
        <w:rPr>
          <w:rFonts w:ascii="仿宋" w:eastAsia="仿宋" w:hAnsi="仿宋" w:hint="eastAsia"/>
          <w:sz w:val="28"/>
          <w:szCs w:val="28"/>
        </w:rPr>
        <w:t>北京市中关村中学</w:t>
      </w:r>
    </w:p>
    <w:p w:rsidR="00161265" w:rsidRPr="00071E05" w:rsidRDefault="00161265" w:rsidP="00161265">
      <w:pPr>
        <w:spacing w:line="500" w:lineRule="exact"/>
        <w:rPr>
          <w:rFonts w:ascii="仿宋" w:eastAsia="仿宋" w:hAnsi="仿宋"/>
          <w:sz w:val="24"/>
        </w:rPr>
      </w:pPr>
      <w:r>
        <w:rPr>
          <w:rFonts w:ascii="仿宋" w:eastAsia="仿宋" w:hAnsi="仿宋" w:hint="eastAsia"/>
          <w:sz w:val="28"/>
          <w:szCs w:val="28"/>
        </w:rPr>
        <w:t xml:space="preserve">                                                 </w:t>
      </w:r>
      <w:r w:rsidRPr="0024357D">
        <w:rPr>
          <w:rFonts w:ascii="仿宋" w:eastAsia="仿宋" w:hAnsi="仿宋"/>
          <w:sz w:val="28"/>
          <w:szCs w:val="28"/>
        </w:rPr>
        <w:t>201</w:t>
      </w:r>
      <w:r>
        <w:rPr>
          <w:rFonts w:ascii="仿宋" w:eastAsia="仿宋" w:hAnsi="仿宋" w:hint="eastAsia"/>
          <w:sz w:val="28"/>
          <w:szCs w:val="28"/>
        </w:rPr>
        <w:t>8</w:t>
      </w:r>
      <w:r w:rsidRPr="0024357D">
        <w:rPr>
          <w:rFonts w:ascii="仿宋" w:eastAsia="仿宋" w:hAnsi="仿宋" w:hint="eastAsia"/>
          <w:sz w:val="28"/>
          <w:szCs w:val="28"/>
        </w:rPr>
        <w:t>年4月</w:t>
      </w:r>
    </w:p>
    <w:p w:rsidR="006B4273" w:rsidRDefault="006B4273"/>
    <w:sectPr w:rsidR="006B4273" w:rsidSect="004B256D">
      <w:pgSz w:w="11906" w:h="16838"/>
      <w:pgMar w:top="1134" w:right="1474" w:bottom="56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2F9" w:rsidRDefault="000E32F9" w:rsidP="002366A5">
      <w:r>
        <w:separator/>
      </w:r>
    </w:p>
  </w:endnote>
  <w:endnote w:type="continuationSeparator" w:id="0">
    <w:p w:rsidR="000E32F9" w:rsidRDefault="000E32F9" w:rsidP="0023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2F9" w:rsidRDefault="000E32F9" w:rsidP="002366A5">
      <w:r>
        <w:separator/>
      </w:r>
    </w:p>
  </w:footnote>
  <w:footnote w:type="continuationSeparator" w:id="0">
    <w:p w:rsidR="000E32F9" w:rsidRDefault="000E32F9" w:rsidP="00236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65"/>
    <w:rsid w:val="000E32F9"/>
    <w:rsid w:val="00161265"/>
    <w:rsid w:val="002366A5"/>
    <w:rsid w:val="006B4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2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265"/>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366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366A5"/>
    <w:rPr>
      <w:rFonts w:ascii="Times New Roman" w:eastAsia="宋体" w:hAnsi="Times New Roman" w:cs="Times New Roman"/>
      <w:sz w:val="18"/>
      <w:szCs w:val="18"/>
    </w:rPr>
  </w:style>
  <w:style w:type="paragraph" w:styleId="a5">
    <w:name w:val="footer"/>
    <w:basedOn w:val="a"/>
    <w:link w:val="Char0"/>
    <w:uiPriority w:val="99"/>
    <w:unhideWhenUsed/>
    <w:rsid w:val="002366A5"/>
    <w:pPr>
      <w:tabs>
        <w:tab w:val="center" w:pos="4153"/>
        <w:tab w:val="right" w:pos="8306"/>
      </w:tabs>
      <w:snapToGrid w:val="0"/>
      <w:jc w:val="left"/>
    </w:pPr>
    <w:rPr>
      <w:sz w:val="18"/>
      <w:szCs w:val="18"/>
    </w:rPr>
  </w:style>
  <w:style w:type="character" w:customStyle="1" w:styleId="Char0">
    <w:name w:val="页脚 Char"/>
    <w:basedOn w:val="a0"/>
    <w:link w:val="a5"/>
    <w:uiPriority w:val="99"/>
    <w:rsid w:val="002366A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2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265"/>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366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366A5"/>
    <w:rPr>
      <w:rFonts w:ascii="Times New Roman" w:eastAsia="宋体" w:hAnsi="Times New Roman" w:cs="Times New Roman"/>
      <w:sz w:val="18"/>
      <w:szCs w:val="18"/>
    </w:rPr>
  </w:style>
  <w:style w:type="paragraph" w:styleId="a5">
    <w:name w:val="footer"/>
    <w:basedOn w:val="a"/>
    <w:link w:val="Char0"/>
    <w:uiPriority w:val="99"/>
    <w:unhideWhenUsed/>
    <w:rsid w:val="002366A5"/>
    <w:pPr>
      <w:tabs>
        <w:tab w:val="center" w:pos="4153"/>
        <w:tab w:val="right" w:pos="8306"/>
      </w:tabs>
      <w:snapToGrid w:val="0"/>
      <w:jc w:val="left"/>
    </w:pPr>
    <w:rPr>
      <w:sz w:val="18"/>
      <w:szCs w:val="18"/>
    </w:rPr>
  </w:style>
  <w:style w:type="character" w:customStyle="1" w:styleId="Char0">
    <w:name w:val="页脚 Char"/>
    <w:basedOn w:val="a0"/>
    <w:link w:val="a5"/>
    <w:uiPriority w:val="99"/>
    <w:rsid w:val="002366A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337</Words>
  <Characters>1921</Characters>
  <Application>Microsoft Office Word</Application>
  <DocSecurity>0</DocSecurity>
  <Lines>16</Lines>
  <Paragraphs>4</Paragraphs>
  <ScaleCrop>false</ScaleCrop>
  <Company>china</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2018-04-20T07:24:00Z</dcterms:created>
  <dcterms:modified xsi:type="dcterms:W3CDTF">2018-04-20T08:54:00Z</dcterms:modified>
</cp:coreProperties>
</file>